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AC42" w14:textId="15DAE6DA" w:rsidR="0012297C" w:rsidRDefault="009F10CB">
      <w:pPr>
        <w:spacing w:after="177"/>
        <w:ind w:right="3"/>
        <w:jc w:val="center"/>
      </w:pPr>
      <w:r>
        <w:rPr>
          <w:noProof/>
        </w:rPr>
        <mc:AlternateContent>
          <mc:Choice Requires="wpg">
            <w:drawing>
              <wp:anchor distT="0" distB="0" distL="114300" distR="114300" simplePos="0" relativeHeight="251658240" behindDoc="0" locked="0" layoutInCell="1" allowOverlap="1" wp14:anchorId="14DBA32D" wp14:editId="3733EE47">
                <wp:simplePos x="0" y="0"/>
                <wp:positionH relativeFrom="page">
                  <wp:posOffset>906780</wp:posOffset>
                </wp:positionH>
                <wp:positionV relativeFrom="page">
                  <wp:posOffset>457200</wp:posOffset>
                </wp:positionV>
                <wp:extent cx="8310880" cy="1509395"/>
                <wp:effectExtent l="0" t="0" r="0" b="0"/>
                <wp:wrapTopAndBottom/>
                <wp:docPr id="1777" name="Group 1777"/>
                <wp:cNvGraphicFramePr/>
                <a:graphic xmlns:a="http://schemas.openxmlformats.org/drawingml/2006/main">
                  <a:graphicData uri="http://schemas.microsoft.com/office/word/2010/wordprocessingGroup">
                    <wpg:wgp>
                      <wpg:cNvGrpSpPr/>
                      <wpg:grpSpPr>
                        <a:xfrm>
                          <a:off x="0" y="0"/>
                          <a:ext cx="8310880" cy="1509395"/>
                          <a:chOff x="0" y="0"/>
                          <a:chExt cx="8311308" cy="1509631"/>
                        </a:xfrm>
                      </wpg:grpSpPr>
                      <wps:wsp>
                        <wps:cNvPr id="6" name="Rectangle 6"/>
                        <wps:cNvSpPr/>
                        <wps:spPr>
                          <a:xfrm>
                            <a:off x="1281557" y="905337"/>
                            <a:ext cx="42106" cy="189765"/>
                          </a:xfrm>
                          <a:prstGeom prst="rect">
                            <a:avLst/>
                          </a:prstGeom>
                          <a:ln>
                            <a:noFill/>
                          </a:ln>
                        </wps:spPr>
                        <wps:txbx>
                          <w:txbxContent>
                            <w:p w14:paraId="5E334087" w14:textId="77777777" w:rsidR="0012297C" w:rsidRDefault="00000000">
                              <w:r>
                                <w:t xml:space="preserve"> </w:t>
                              </w:r>
                            </w:p>
                          </w:txbxContent>
                        </wps:txbx>
                        <wps:bodyPr horzOverflow="overflow" vert="horz" lIns="0" tIns="0" rIns="0" bIns="0" rtlCol="0">
                          <a:noAutofit/>
                        </wps:bodyPr>
                      </wps:wsp>
                      <wps:wsp>
                        <wps:cNvPr id="7" name="Rectangle 7"/>
                        <wps:cNvSpPr/>
                        <wps:spPr>
                          <a:xfrm>
                            <a:off x="2301239" y="35642"/>
                            <a:ext cx="3645475" cy="241378"/>
                          </a:xfrm>
                          <a:prstGeom prst="rect">
                            <a:avLst/>
                          </a:prstGeom>
                          <a:ln>
                            <a:noFill/>
                          </a:ln>
                        </wps:spPr>
                        <wps:txbx>
                          <w:txbxContent>
                            <w:p w14:paraId="6EA7B13E" w14:textId="77777777" w:rsidR="0012297C" w:rsidRDefault="00000000">
                              <w:r>
                                <w:rPr>
                                  <w:b/>
                                  <w:color w:val="002060"/>
                                  <w:sz w:val="28"/>
                                </w:rPr>
                                <w:t xml:space="preserve">Michigan Department VFW Auxiliary </w:t>
                              </w:r>
                            </w:p>
                          </w:txbxContent>
                        </wps:txbx>
                        <wps:bodyPr horzOverflow="overflow" vert="horz" lIns="0" tIns="0" rIns="0" bIns="0" rtlCol="0">
                          <a:noAutofit/>
                        </wps:bodyPr>
                      </wps:wsp>
                      <wps:wsp>
                        <wps:cNvPr id="8" name="Rectangle 8"/>
                        <wps:cNvSpPr/>
                        <wps:spPr>
                          <a:xfrm>
                            <a:off x="2622802" y="251922"/>
                            <a:ext cx="2787604" cy="241378"/>
                          </a:xfrm>
                          <a:prstGeom prst="rect">
                            <a:avLst/>
                          </a:prstGeom>
                          <a:ln>
                            <a:noFill/>
                          </a:ln>
                        </wps:spPr>
                        <wps:txbx>
                          <w:txbxContent>
                            <w:p w14:paraId="7B9AFA18" w14:textId="77777777" w:rsidR="0012297C" w:rsidRDefault="00000000">
                              <w:r>
                                <w:rPr>
                                  <w:b/>
                                  <w:color w:val="002060"/>
                                  <w:sz w:val="28"/>
                                </w:rPr>
                                <w:t xml:space="preserve">MICHIGAN CONNECTION #1 </w:t>
                              </w:r>
                            </w:p>
                          </w:txbxContent>
                        </wps:txbx>
                        <wps:bodyPr horzOverflow="overflow" vert="horz" lIns="0" tIns="0" rIns="0" bIns="0" rtlCol="0">
                          <a:noAutofit/>
                        </wps:bodyPr>
                      </wps:wsp>
                      <wps:wsp>
                        <wps:cNvPr id="9" name="Rectangle 9"/>
                        <wps:cNvSpPr/>
                        <wps:spPr>
                          <a:xfrm>
                            <a:off x="3078353" y="469855"/>
                            <a:ext cx="1576159" cy="241378"/>
                          </a:xfrm>
                          <a:prstGeom prst="rect">
                            <a:avLst/>
                          </a:prstGeom>
                          <a:ln>
                            <a:noFill/>
                          </a:ln>
                        </wps:spPr>
                        <wps:txbx>
                          <w:txbxContent>
                            <w:p w14:paraId="652A0458" w14:textId="3D8EA93E" w:rsidR="0012297C" w:rsidRDefault="00000000">
                              <w:r>
                                <w:rPr>
                                  <w:b/>
                                  <w:color w:val="002060"/>
                                  <w:sz w:val="28"/>
                                </w:rPr>
                                <w:t>June/July, 202</w:t>
                              </w:r>
                              <w:r w:rsidR="009F10CB">
                                <w:rPr>
                                  <w:b/>
                                  <w:color w:val="002060"/>
                                  <w:sz w:val="28"/>
                                </w:rPr>
                                <w:t>6</w:t>
                              </w:r>
                              <w:r>
                                <w:rPr>
                                  <w:b/>
                                  <w:color w:val="002060"/>
                                  <w:sz w:val="28"/>
                                </w:rPr>
                                <w:t xml:space="preserve"> </w:t>
                              </w:r>
                            </w:p>
                          </w:txbxContent>
                        </wps:txbx>
                        <wps:bodyPr horzOverflow="overflow" vert="horz" lIns="0" tIns="0" rIns="0" bIns="0" rtlCol="0">
                          <a:noAutofit/>
                        </wps:bodyPr>
                      </wps:wsp>
                      <wps:wsp>
                        <wps:cNvPr id="1772" name="Rectangle 1772"/>
                        <wps:cNvSpPr/>
                        <wps:spPr>
                          <a:xfrm>
                            <a:off x="3128772" y="677787"/>
                            <a:ext cx="1306273" cy="171355"/>
                          </a:xfrm>
                          <a:prstGeom prst="rect">
                            <a:avLst/>
                          </a:prstGeom>
                          <a:ln>
                            <a:noFill/>
                          </a:ln>
                        </wps:spPr>
                        <wps:txbx>
                          <w:txbxContent>
                            <w:p w14:paraId="40B456B0" w14:textId="77777777" w:rsidR="0012297C" w:rsidRDefault="0012297C">
                              <w:hyperlink r:id="rId6">
                                <w:r>
                                  <w:rPr>
                                    <w:b/>
                                    <w:color w:val="0563C1"/>
                                    <w:sz w:val="20"/>
                                    <w:u w:val="single" w:color="0563C1"/>
                                  </w:rPr>
                                  <w:t>www.vfwauxmi.or</w:t>
                                </w:r>
                              </w:hyperlink>
                            </w:p>
                          </w:txbxContent>
                        </wps:txbx>
                        <wps:bodyPr horzOverflow="overflow" vert="horz" lIns="0" tIns="0" rIns="0" bIns="0" rtlCol="0">
                          <a:noAutofit/>
                        </wps:bodyPr>
                      </wps:wsp>
                      <wps:wsp>
                        <wps:cNvPr id="1773" name="Rectangle 1773"/>
                        <wps:cNvSpPr/>
                        <wps:spPr>
                          <a:xfrm>
                            <a:off x="4111615" y="677787"/>
                            <a:ext cx="79743" cy="171355"/>
                          </a:xfrm>
                          <a:prstGeom prst="rect">
                            <a:avLst/>
                          </a:prstGeom>
                          <a:ln>
                            <a:noFill/>
                          </a:ln>
                        </wps:spPr>
                        <wps:txbx>
                          <w:txbxContent>
                            <w:p w14:paraId="6809A70A" w14:textId="77777777" w:rsidR="0012297C" w:rsidRDefault="0012297C">
                              <w:hyperlink r:id="rId7">
                                <w:r>
                                  <w:rPr>
                                    <w:b/>
                                    <w:color w:val="0563C1"/>
                                    <w:sz w:val="20"/>
                                    <w:u w:val="single" w:color="0563C1"/>
                                  </w:rPr>
                                  <w:t>g</w:t>
                                </w:r>
                              </w:hyperlink>
                            </w:p>
                          </w:txbxContent>
                        </wps:txbx>
                        <wps:bodyPr horzOverflow="overflow" vert="horz" lIns="0" tIns="0" rIns="0" bIns="0" rtlCol="0">
                          <a:noAutofit/>
                        </wps:bodyPr>
                      </wps:wsp>
                      <wps:wsp>
                        <wps:cNvPr id="1774" name="Rectangle 1774"/>
                        <wps:cNvSpPr/>
                        <wps:spPr>
                          <a:xfrm>
                            <a:off x="4172583" y="677787"/>
                            <a:ext cx="38021" cy="171355"/>
                          </a:xfrm>
                          <a:prstGeom prst="rect">
                            <a:avLst/>
                          </a:prstGeom>
                          <a:ln>
                            <a:noFill/>
                          </a:ln>
                        </wps:spPr>
                        <wps:txbx>
                          <w:txbxContent>
                            <w:p w14:paraId="7A13FFFF" w14:textId="77777777" w:rsidR="0012297C" w:rsidRDefault="0012297C">
                              <w:hyperlink r:id="rId8">
                                <w:r>
                                  <w:rPr>
                                    <w:b/>
                                    <w:color w:val="0563C1"/>
                                    <w:sz w:val="20"/>
                                  </w:rPr>
                                  <w:t xml:space="preserve"> </w:t>
                                </w:r>
                              </w:hyperlink>
                            </w:p>
                          </w:txbxContent>
                        </wps:txbx>
                        <wps:bodyPr horzOverflow="overflow" vert="horz" lIns="0" tIns="0" rIns="0" bIns="0" rtlCol="0">
                          <a:noAutofit/>
                        </wps:bodyPr>
                      </wps:wsp>
                      <wps:wsp>
                        <wps:cNvPr id="13" name="Rectangle 13"/>
                        <wps:cNvSpPr/>
                        <wps:spPr>
                          <a:xfrm>
                            <a:off x="2470402" y="833836"/>
                            <a:ext cx="3183626" cy="189765"/>
                          </a:xfrm>
                          <a:prstGeom prst="rect">
                            <a:avLst/>
                          </a:prstGeom>
                          <a:ln>
                            <a:noFill/>
                          </a:ln>
                        </wps:spPr>
                        <wps:txbx>
                          <w:txbxContent>
                            <w:p w14:paraId="72BF55ED" w14:textId="77777777" w:rsidR="0012297C" w:rsidRDefault="00000000">
                              <w:r>
                                <w:rPr>
                                  <w:color w:val="002060"/>
                                </w:rPr>
                                <w:t xml:space="preserve">Facebook Page: Auxiliary VFW – Michigan </w:t>
                              </w:r>
                            </w:p>
                          </w:txbxContent>
                        </wps:txbx>
                        <wps:bodyPr horzOverflow="overflow" vert="horz" lIns="0" tIns="0" rIns="0" bIns="0" rtlCol="0">
                          <a:noAutofit/>
                        </wps:bodyPr>
                      </wps:wsp>
                      <wps:wsp>
                        <wps:cNvPr id="1768" name="Rectangle 1768"/>
                        <wps:cNvSpPr/>
                        <wps:spPr>
                          <a:xfrm>
                            <a:off x="3078353" y="1003923"/>
                            <a:ext cx="1047091" cy="171355"/>
                          </a:xfrm>
                          <a:prstGeom prst="rect">
                            <a:avLst/>
                          </a:prstGeom>
                          <a:ln>
                            <a:noFill/>
                          </a:ln>
                        </wps:spPr>
                        <wps:txbx>
                          <w:txbxContent>
                            <w:p w14:paraId="6FCD4072" w14:textId="77777777" w:rsidR="0012297C" w:rsidRDefault="00000000">
                              <w:r>
                                <w:rPr>
                                  <w:b/>
                                  <w:color w:val="002060"/>
                                  <w:sz w:val="20"/>
                                </w:rPr>
                                <w:t>517-487-3715 (</w:t>
                              </w:r>
                            </w:p>
                          </w:txbxContent>
                        </wps:txbx>
                        <wps:bodyPr horzOverflow="overflow" vert="horz" lIns="0" tIns="0" rIns="0" bIns="0" rtlCol="0">
                          <a:noAutofit/>
                        </wps:bodyPr>
                      </wps:wsp>
                      <wps:wsp>
                        <wps:cNvPr id="1769" name="Rectangle 1769"/>
                        <wps:cNvSpPr/>
                        <wps:spPr>
                          <a:xfrm>
                            <a:off x="3867195" y="1003923"/>
                            <a:ext cx="510457" cy="171355"/>
                          </a:xfrm>
                          <a:prstGeom prst="rect">
                            <a:avLst/>
                          </a:prstGeom>
                          <a:ln>
                            <a:noFill/>
                          </a:ln>
                        </wps:spPr>
                        <wps:txbx>
                          <w:txbxContent>
                            <w:p w14:paraId="7D637709" w14:textId="77777777" w:rsidR="0012297C" w:rsidRDefault="00000000">
                              <w:r>
                                <w:rPr>
                                  <w:b/>
                                  <w:color w:val="002060"/>
                                  <w:sz w:val="20"/>
                                </w:rPr>
                                <w:t xml:space="preserve">Office) </w:t>
                              </w:r>
                            </w:p>
                          </w:txbxContent>
                        </wps:txbx>
                        <wps:bodyPr horzOverflow="overflow" vert="horz" lIns="0" tIns="0" rIns="0" bIns="0" rtlCol="0">
                          <a:noAutofit/>
                        </wps:bodyPr>
                      </wps:wsp>
                      <wps:wsp>
                        <wps:cNvPr id="1770" name="Rectangle 1770"/>
                        <wps:cNvSpPr/>
                        <wps:spPr>
                          <a:xfrm>
                            <a:off x="3133344" y="1157974"/>
                            <a:ext cx="1373112" cy="171355"/>
                          </a:xfrm>
                          <a:prstGeom prst="rect">
                            <a:avLst/>
                          </a:prstGeom>
                          <a:ln>
                            <a:noFill/>
                          </a:ln>
                        </wps:spPr>
                        <wps:txbx>
                          <w:txbxContent>
                            <w:p w14:paraId="39E96A04" w14:textId="77777777" w:rsidR="0012297C" w:rsidRDefault="00000000">
                              <w:r>
                                <w:rPr>
                                  <w:b/>
                                  <w:color w:val="002060"/>
                                  <w:sz w:val="20"/>
                                </w:rPr>
                                <w:t>517-487-9044 (FAX)</w:t>
                              </w:r>
                            </w:p>
                          </w:txbxContent>
                        </wps:txbx>
                        <wps:bodyPr horzOverflow="overflow" vert="horz" lIns="0" tIns="0" rIns="0" bIns="0" rtlCol="0">
                          <a:noAutofit/>
                        </wps:bodyPr>
                      </wps:wsp>
                      <wps:wsp>
                        <wps:cNvPr id="1771" name="Rectangle 1771"/>
                        <wps:cNvSpPr/>
                        <wps:spPr>
                          <a:xfrm>
                            <a:off x="4167568" y="1157974"/>
                            <a:ext cx="38021" cy="171355"/>
                          </a:xfrm>
                          <a:prstGeom prst="rect">
                            <a:avLst/>
                          </a:prstGeom>
                          <a:ln>
                            <a:noFill/>
                          </a:ln>
                        </wps:spPr>
                        <wps:txbx>
                          <w:txbxContent>
                            <w:p w14:paraId="4CB33106" w14:textId="77777777" w:rsidR="0012297C" w:rsidRDefault="00000000">
                              <w:r>
                                <w:rPr>
                                  <w:b/>
                                  <w:color w:val="002060"/>
                                  <w:sz w:val="20"/>
                                </w:rPr>
                                <w:t xml:space="preserve"> </w:t>
                              </w:r>
                            </w:p>
                          </w:txbxContent>
                        </wps:txbx>
                        <wps:bodyPr horzOverflow="overflow" vert="horz" lIns="0" tIns="0" rIns="0" bIns="0" rtlCol="0">
                          <a:noAutofit/>
                        </wps:bodyPr>
                      </wps:wsp>
                      <wps:wsp>
                        <wps:cNvPr id="2443" name="Shape 2443"/>
                        <wps:cNvSpPr/>
                        <wps:spPr>
                          <a:xfrm>
                            <a:off x="0" y="1286369"/>
                            <a:ext cx="1350264" cy="9144"/>
                          </a:xfrm>
                          <a:custGeom>
                            <a:avLst/>
                            <a:gdLst/>
                            <a:ahLst/>
                            <a:cxnLst/>
                            <a:rect l="0" t="0" r="0" b="0"/>
                            <a:pathLst>
                              <a:path w="1350264" h="9144">
                                <a:moveTo>
                                  <a:pt x="0" y="0"/>
                                </a:moveTo>
                                <a:lnTo>
                                  <a:pt x="1350264" y="0"/>
                                </a:lnTo>
                                <a:lnTo>
                                  <a:pt x="1350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4" name="Shape 2444"/>
                        <wps:cNvSpPr/>
                        <wps:spPr>
                          <a:xfrm>
                            <a:off x="1340993" y="12863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5" name="Shape 2445"/>
                        <wps:cNvSpPr/>
                        <wps:spPr>
                          <a:xfrm>
                            <a:off x="1347089" y="1286369"/>
                            <a:ext cx="4605528" cy="9144"/>
                          </a:xfrm>
                          <a:custGeom>
                            <a:avLst/>
                            <a:gdLst/>
                            <a:ahLst/>
                            <a:cxnLst/>
                            <a:rect l="0" t="0" r="0" b="0"/>
                            <a:pathLst>
                              <a:path w="4605528" h="9144">
                                <a:moveTo>
                                  <a:pt x="0" y="0"/>
                                </a:moveTo>
                                <a:lnTo>
                                  <a:pt x="4605528" y="0"/>
                                </a:lnTo>
                                <a:lnTo>
                                  <a:pt x="46055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Rectangle 19"/>
                        <wps:cNvSpPr/>
                        <wps:spPr>
                          <a:xfrm>
                            <a:off x="1545336" y="1319866"/>
                            <a:ext cx="1329212" cy="189765"/>
                          </a:xfrm>
                          <a:prstGeom prst="rect">
                            <a:avLst/>
                          </a:prstGeom>
                          <a:ln>
                            <a:noFill/>
                          </a:ln>
                        </wps:spPr>
                        <wps:txbx>
                          <w:txbxContent>
                            <w:p w14:paraId="0F396A29" w14:textId="77777777" w:rsidR="0012297C" w:rsidRDefault="00000000">
                              <w:r>
                                <w:rPr>
                                  <w:b/>
                                  <w:i/>
                                  <w:color w:val="2F5496"/>
                                </w:rPr>
                                <w:t xml:space="preserve">National Theme: </w:t>
                              </w:r>
                            </w:p>
                          </w:txbxContent>
                        </wps:txbx>
                        <wps:bodyPr horzOverflow="overflow" vert="horz" lIns="0" tIns="0" rIns="0" bIns="0" rtlCol="0">
                          <a:noAutofit/>
                        </wps:bodyPr>
                      </wps:wsp>
                      <wps:wsp>
                        <wps:cNvPr id="21" name="Rectangle 21"/>
                        <wps:cNvSpPr/>
                        <wps:spPr>
                          <a:xfrm>
                            <a:off x="2544953" y="1319866"/>
                            <a:ext cx="5766355" cy="189765"/>
                          </a:xfrm>
                          <a:prstGeom prst="rect">
                            <a:avLst/>
                          </a:prstGeom>
                          <a:ln>
                            <a:noFill/>
                          </a:ln>
                        </wps:spPr>
                        <wps:txbx>
                          <w:txbxContent>
                            <w:p w14:paraId="2B1D3764" w14:textId="0EAE71FC" w:rsidR="0012297C" w:rsidRDefault="009F10CB">
                              <w:r>
                                <w:rPr>
                                  <w:b/>
                                  <w:i/>
                                  <w:color w:val="2F5496"/>
                                </w:rPr>
                                <w:t xml:space="preserve">Serving America’s Heroes                                                                            </w:t>
                              </w:r>
                            </w:p>
                          </w:txbxContent>
                        </wps:txbx>
                        <wps:bodyPr horzOverflow="overflow" vert="horz" lIns="0" tIns="0" rIns="0" bIns="0" rtlCol="0">
                          <a:noAutofit/>
                        </wps:bodyPr>
                      </wps:wsp>
                      <pic:pic xmlns:pic="http://schemas.openxmlformats.org/drawingml/2006/picture">
                        <pic:nvPicPr>
                          <pic:cNvPr id="61" name="Picture 61"/>
                          <pic:cNvPicPr/>
                        </pic:nvPicPr>
                        <pic:blipFill>
                          <a:blip r:embed="rId9"/>
                          <a:stretch>
                            <a:fillRect/>
                          </a:stretch>
                        </pic:blipFill>
                        <pic:spPr>
                          <a:xfrm>
                            <a:off x="77699" y="0"/>
                            <a:ext cx="1203960" cy="10058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DBA32D" id="Group 1777" o:spid="_x0000_s1026" style="position:absolute;left:0;text-align:left;margin-left:71.4pt;margin-top:36pt;width:654.4pt;height:118.85pt;z-index:251658240;mso-position-horizontal-relative:page;mso-position-vertical-relative:page;mso-width-relative:margin;mso-height-relative:margin" coordsize="83113,150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">
                <v:rect id="Rectangle 6" o:spid="_x0000_s1027" style="position:absolute;left:12815;top:9053;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E334087" w14:textId="77777777" w:rsidR="0012297C" w:rsidRDefault="00000000">
                        <w:r>
                          <w:t xml:space="preserve"> </w:t>
                        </w:r>
                      </w:p>
                    </w:txbxContent>
                  </v:textbox>
                </v:rect>
                <v:rect id="Rectangle 7" o:spid="_x0000_s1028" style="position:absolute;left:23012;top:356;width:36455;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EA7B13E" w14:textId="77777777" w:rsidR="0012297C" w:rsidRDefault="00000000">
                        <w:r>
                          <w:rPr>
                            <w:b/>
                            <w:color w:val="002060"/>
                            <w:sz w:val="28"/>
                          </w:rPr>
                          <w:t xml:space="preserve">Michigan Department VFW Auxiliary </w:t>
                        </w:r>
                      </w:p>
                    </w:txbxContent>
                  </v:textbox>
                </v:rect>
                <v:rect id="Rectangle 8" o:spid="_x0000_s1029" style="position:absolute;left:26228;top:2519;width:27876;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B9AFA18" w14:textId="77777777" w:rsidR="0012297C" w:rsidRDefault="00000000">
                        <w:r>
                          <w:rPr>
                            <w:b/>
                            <w:color w:val="002060"/>
                            <w:sz w:val="28"/>
                          </w:rPr>
                          <w:t xml:space="preserve">MICHIGAN CONNECTION #1 </w:t>
                        </w:r>
                      </w:p>
                    </w:txbxContent>
                  </v:textbox>
                </v:rect>
                <v:rect id="Rectangle 9" o:spid="_x0000_s1030" style="position:absolute;left:30783;top:4698;width:15762;height:2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52A0458" w14:textId="3D8EA93E" w:rsidR="0012297C" w:rsidRDefault="00000000">
                        <w:r>
                          <w:rPr>
                            <w:b/>
                            <w:color w:val="002060"/>
                            <w:sz w:val="28"/>
                          </w:rPr>
                          <w:t>June/July, 202</w:t>
                        </w:r>
                        <w:r w:rsidR="009F10CB">
                          <w:rPr>
                            <w:b/>
                            <w:color w:val="002060"/>
                            <w:sz w:val="28"/>
                          </w:rPr>
                          <w:t>6</w:t>
                        </w:r>
                        <w:r>
                          <w:rPr>
                            <w:b/>
                            <w:color w:val="002060"/>
                            <w:sz w:val="28"/>
                          </w:rPr>
                          <w:t xml:space="preserve"> </w:t>
                        </w:r>
                      </w:p>
                    </w:txbxContent>
                  </v:textbox>
                </v:rect>
                <v:rect id="Rectangle 1772" o:spid="_x0000_s1031" style="position:absolute;left:31287;top:6777;width:1306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" filled="f" stroked="f">
                  <v:textbox inset="0,0,0,0">
                    <w:txbxContent>
                      <w:p w14:paraId="40B456B0" w14:textId="77777777" w:rsidR="0012297C" w:rsidRDefault="0012297C">
                        <w:hyperlink r:id="rId10">
                          <w:r>
                            <w:rPr>
                              <w:b/>
                              <w:color w:val="0563C1"/>
                              <w:sz w:val="20"/>
                              <w:u w:val="single" w:color="0563C1"/>
                            </w:rPr>
                            <w:t>www.vfwauxmi.or</w:t>
                          </w:r>
                        </w:hyperlink>
                      </w:p>
                    </w:txbxContent>
                  </v:textbox>
                </v:rect>
                <v:rect id="Rectangle 1773" o:spid="_x0000_s1032" style="position:absolute;left:41116;top:6777;width:79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rmwwAAAN0AAAAPAAAAZHJzL2Rvd25yZXYueG1sRE9Li8Iw&#10;EL4L/ocwwt40dYV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wdWK5sMAAADdAAAADwAA&#10;AAAAAAAAAAAAAAAHAgAAZHJzL2Rvd25yZXYueG1sUEsFBgAAAAADAAMAtwAAAPcCAAAAAA==&#10;" filled="f" stroked="f">
                  <v:textbox inset="0,0,0,0">
                    <w:txbxContent>
                      <w:p w14:paraId="6809A70A" w14:textId="77777777" w:rsidR="0012297C" w:rsidRDefault="0012297C">
                        <w:hyperlink r:id="rId11">
                          <w:r>
                            <w:rPr>
                              <w:b/>
                              <w:color w:val="0563C1"/>
                              <w:sz w:val="20"/>
                              <w:u w:val="single" w:color="0563C1"/>
                            </w:rPr>
                            <w:t>g</w:t>
                          </w:r>
                        </w:hyperlink>
                      </w:p>
                    </w:txbxContent>
                  </v:textbox>
                </v:rect>
                <v:rect id="Rectangle 1774" o:spid="_x0000_s1033" style="position:absolute;left:41725;top:6777;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KSwwAAAN0AAAAPAAAAZHJzL2Rvd25yZXYueG1sRE9Li8Iw&#10;EL4L/ocwwt40dZF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TjwSksMAAADdAAAADwAA&#10;AAAAAAAAAAAAAAAHAgAAZHJzL2Rvd25yZXYueG1sUEsFBgAAAAADAAMAtwAAAPcCAAAAAA==&#10;" filled="f" stroked="f">
                  <v:textbox inset="0,0,0,0">
                    <w:txbxContent>
                      <w:p w14:paraId="7A13FFFF" w14:textId="77777777" w:rsidR="0012297C" w:rsidRDefault="0012297C">
                        <w:hyperlink r:id="rId12">
                          <w:r>
                            <w:rPr>
                              <w:b/>
                              <w:color w:val="0563C1"/>
                              <w:sz w:val="20"/>
                            </w:rPr>
                            <w:t xml:space="preserve"> </w:t>
                          </w:r>
                        </w:hyperlink>
                      </w:p>
                    </w:txbxContent>
                  </v:textbox>
                </v:rect>
                <v:rect id="Rectangle 13" o:spid="_x0000_s1034" style="position:absolute;left:24704;top:8338;width:31836;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2BF55ED" w14:textId="77777777" w:rsidR="0012297C" w:rsidRDefault="00000000">
                        <w:r>
                          <w:rPr>
                            <w:color w:val="002060"/>
                          </w:rPr>
                          <w:t xml:space="preserve">Facebook Page: Auxiliary VFW – Michigan </w:t>
                        </w:r>
                      </w:p>
                    </w:txbxContent>
                  </v:textbox>
                </v:rect>
                <v:rect id="Rectangle 1768" o:spid="_x0000_s1035" style="position:absolute;left:30783;top:10039;width:1047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" filled="f" stroked="f">
                  <v:textbox inset="0,0,0,0">
                    <w:txbxContent>
                      <w:p w14:paraId="6FCD4072" w14:textId="77777777" w:rsidR="0012297C" w:rsidRDefault="00000000">
                        <w:r>
                          <w:rPr>
                            <w:b/>
                            <w:color w:val="002060"/>
                            <w:sz w:val="20"/>
                          </w:rPr>
                          <w:t>517-487-3715 (</w:t>
                        </w:r>
                      </w:p>
                    </w:txbxContent>
                  </v:textbox>
                </v:rect>
                <v:rect id="Rectangle 1769" o:spid="_x0000_s1036" style="position:absolute;left:38671;top:10039;width:510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v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kM/9+EE+TmDwAA//8DAFBLAQItABQABgAIAAAAIQDb4fbL7gAAAIUBAAATAAAAAAAAAAAA&#10;AAAAAAAAAABbQ29udGVudF9UeXBlc10ueG1sUEsBAi0AFAAGAAgAAAAhAFr0LFu/AAAAFQEAAAsA&#10;AAAAAAAAAAAAAAAAHwEAAF9yZWxzLy5yZWxzUEsBAi0AFAAGAAgAAAAhACXkK9HEAAAA3QAAAA8A&#10;AAAAAAAAAAAAAAAABwIAAGRycy9kb3ducmV2LnhtbFBLBQYAAAAAAwADALcAAAD4AgAAAAA=&#10;" filled="f" stroked="f">
                  <v:textbox inset="0,0,0,0">
                    <w:txbxContent>
                      <w:p w14:paraId="7D637709" w14:textId="77777777" w:rsidR="0012297C" w:rsidRDefault="00000000">
                        <w:r>
                          <w:rPr>
                            <w:b/>
                            <w:color w:val="002060"/>
                            <w:sz w:val="20"/>
                          </w:rPr>
                          <w:t xml:space="preserve">Office) </w:t>
                        </w:r>
                      </w:p>
                    </w:txbxContent>
                  </v:textbox>
                </v:rect>
                <v:rect id="Rectangle 1770" o:spid="_x0000_s1037" style="position:absolute;left:31333;top:11579;width:1373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" filled="f" stroked="f">
                  <v:textbox inset="0,0,0,0">
                    <w:txbxContent>
                      <w:p w14:paraId="39E96A04" w14:textId="77777777" w:rsidR="0012297C" w:rsidRDefault="00000000">
                        <w:r>
                          <w:rPr>
                            <w:b/>
                            <w:color w:val="002060"/>
                            <w:sz w:val="20"/>
                          </w:rPr>
                          <w:t>517-487-9044 (FAX)</w:t>
                        </w:r>
                      </w:p>
                    </w:txbxContent>
                  </v:textbox>
                </v:rect>
                <v:rect id="Rectangle 1771" o:spid="_x0000_s1038" style="position:absolute;left:41675;top:1157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" filled="f" stroked="f">
                  <v:textbox inset="0,0,0,0">
                    <w:txbxContent>
                      <w:p w14:paraId="4CB33106" w14:textId="77777777" w:rsidR="0012297C" w:rsidRDefault="00000000">
                        <w:r>
                          <w:rPr>
                            <w:b/>
                            <w:color w:val="002060"/>
                            <w:sz w:val="20"/>
                          </w:rPr>
                          <w:t xml:space="preserve"> </w:t>
                        </w:r>
                      </w:p>
                    </w:txbxContent>
                  </v:textbox>
                </v:rect>
                <v:shape id="Shape 2443" o:spid="_x0000_s1039" style="position:absolute;top:12863;width:13502;height:92;visibility:visible;mso-wrap-style:square;v-text-anchor:top" coordsize="13502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" path="m,l1350264,r,9144l,9144,,e" fillcolor="black" stroked="f" strokeweight="0">
                  <v:stroke miterlimit="83231f" joinstyle="miter"/>
                  <v:path arrowok="t" textboxrect="0,0,1350264,9144"/>
                </v:shape>
                <v:shape id="Shape 2444" o:spid="_x0000_s1040" style="position:absolute;left:13409;top:1286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" path="m,l9144,r,9144l,9144,,e" fillcolor="black" stroked="f" strokeweight="0">
                  <v:stroke miterlimit="83231f" joinstyle="miter"/>
                  <v:path arrowok="t" textboxrect="0,0,9144,9144"/>
                </v:shape>
                <v:shape id="Shape 2445" o:spid="_x0000_s1041" style="position:absolute;left:13470;top:12863;width:46056;height:92;visibility:visible;mso-wrap-style:square;v-text-anchor:top" coordsize="46055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" path="m,l4605528,r,9144l,9144,,e" fillcolor="black" stroked="f" strokeweight="0">
                  <v:stroke miterlimit="83231f" joinstyle="miter"/>
                  <v:path arrowok="t" textboxrect="0,0,4605528,9144"/>
                </v:shape>
                <v:rect id="Rectangle 19" o:spid="_x0000_s1042" style="position:absolute;left:15453;top:13198;width:1329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F396A29" w14:textId="77777777" w:rsidR="0012297C" w:rsidRDefault="00000000">
                        <w:r>
                          <w:rPr>
                            <w:b/>
                            <w:i/>
                            <w:color w:val="2F5496"/>
                          </w:rPr>
                          <w:t xml:space="preserve">National Theme: </w:t>
                        </w:r>
                      </w:p>
                    </w:txbxContent>
                  </v:textbox>
                </v:rect>
                <v:rect id="Rectangle 21" o:spid="_x0000_s1043" style="position:absolute;left:25449;top:13198;width:5766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B1D3764" w14:textId="0EAE71FC" w:rsidR="0012297C" w:rsidRDefault="009F10CB">
                        <w:r>
                          <w:rPr>
                            <w:b/>
                            <w:i/>
                            <w:color w:val="2F5496"/>
                          </w:rPr>
                          <w:t xml:space="preserve">Serving America’s Heroes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44" type="#_x0000_t75" style="position:absolute;left:776;width:12040;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">
                  <v:imagedata r:id="rId13" o:title=""/>
                </v:shape>
                <w10:wrap type="topAndBottom" anchorx="page" anchory="page"/>
              </v:group>
            </w:pict>
          </mc:Fallback>
        </mc:AlternateContent>
      </w:r>
      <w:r>
        <w:rPr>
          <w:b/>
          <w:i/>
          <w:color w:val="2F5496"/>
        </w:rPr>
        <w:t>Department Theme:  Leading with a Patriot</w:t>
      </w:r>
      <w:r w:rsidR="00C84E21">
        <w:rPr>
          <w:b/>
          <w:i/>
          <w:color w:val="2F5496"/>
        </w:rPr>
        <w:t>’</w:t>
      </w:r>
      <w:r>
        <w:rPr>
          <w:b/>
          <w:i/>
          <w:color w:val="2F5496"/>
        </w:rPr>
        <w:t xml:space="preserve">s Heart </w:t>
      </w:r>
    </w:p>
    <w:p w14:paraId="20E6754F" w14:textId="77777777" w:rsidR="005F369E" w:rsidRDefault="00000000" w:rsidP="005F369E">
      <w:pPr>
        <w:pStyle w:val="Heading1"/>
        <w:ind w:left="-5"/>
      </w:pPr>
      <w:r>
        <w:rPr>
          <w:sz w:val="24"/>
        </w:rPr>
        <w:t xml:space="preserve">  </w:t>
      </w:r>
      <w:r w:rsidR="005F369E">
        <w:t>President - Jason’s Corner</w:t>
      </w:r>
      <w:r w:rsidR="005F369E">
        <w:rPr>
          <w:u w:val="none"/>
        </w:rPr>
        <w:t xml:space="preserve"> </w:t>
      </w:r>
    </w:p>
    <w:p w14:paraId="27A4DA8E" w14:textId="442F11FE" w:rsidR="0012297C" w:rsidRDefault="0012297C">
      <w:pPr>
        <w:spacing w:after="0"/>
      </w:pPr>
    </w:p>
    <w:p w14:paraId="7A614ABB" w14:textId="5064E8F1" w:rsidR="0012297C" w:rsidRDefault="009F10CB">
      <w:pPr>
        <w:spacing w:after="5" w:line="250" w:lineRule="auto"/>
        <w:ind w:left="-5" w:hanging="10"/>
        <w:rPr>
          <w:sz w:val="24"/>
        </w:rPr>
      </w:pPr>
      <w:r>
        <w:rPr>
          <w:sz w:val="24"/>
        </w:rPr>
        <w:t xml:space="preserve">Congratulations to the newly elected officers of the Auxiliaries, Districts and Department of Michigan.  Since this is published before the </w:t>
      </w:r>
      <w:r w:rsidR="004C31AF">
        <w:rPr>
          <w:sz w:val="24"/>
        </w:rPr>
        <w:t xml:space="preserve">Department </w:t>
      </w:r>
      <w:r>
        <w:rPr>
          <w:sz w:val="24"/>
        </w:rPr>
        <w:t>Convention, watch for our Department Facebook page and VFW Aux. Website for the election results.</w:t>
      </w:r>
    </w:p>
    <w:p w14:paraId="55EE1668" w14:textId="77777777" w:rsidR="00A4185A" w:rsidRPr="00A4185A" w:rsidRDefault="00A4185A">
      <w:pPr>
        <w:spacing w:after="5" w:line="250" w:lineRule="auto"/>
        <w:ind w:left="-5" w:hanging="10"/>
        <w:rPr>
          <w:sz w:val="24"/>
        </w:rPr>
      </w:pPr>
    </w:p>
    <w:p w14:paraId="55CCB6AC" w14:textId="3BEE6545" w:rsidR="00A4185A" w:rsidRPr="00A4185A" w:rsidRDefault="00A4185A">
      <w:pPr>
        <w:spacing w:after="5" w:line="250" w:lineRule="auto"/>
        <w:ind w:left="-5" w:hanging="10"/>
        <w:rPr>
          <w:sz w:val="24"/>
        </w:rPr>
      </w:pPr>
      <w:r w:rsidRPr="00A4185A">
        <w:rPr>
          <w:sz w:val="24"/>
        </w:rPr>
        <w:t xml:space="preserve">I am looking forward to an awesome year for our </w:t>
      </w:r>
      <w:proofErr w:type="gramStart"/>
      <w:r w:rsidRPr="00A4185A">
        <w:rPr>
          <w:sz w:val="24"/>
        </w:rPr>
        <w:t>Department</w:t>
      </w:r>
      <w:proofErr w:type="gramEnd"/>
      <w:r w:rsidRPr="00A4185A">
        <w:rPr>
          <w:sz w:val="24"/>
        </w:rPr>
        <w:t xml:space="preserve"> in 26-27, I may be your Department President Leading with a Patriot’s Heart, but with each Auxiliary member in this state we will make a very strong team. You will hear me talk a lot this year about teamwork, and there is not an I in TEAM. Always remember that</w:t>
      </w:r>
      <w:r>
        <w:rPr>
          <w:sz w:val="24"/>
        </w:rPr>
        <w:t>!</w:t>
      </w:r>
      <w:r w:rsidRPr="00A4185A">
        <w:rPr>
          <w:sz w:val="24"/>
        </w:rPr>
        <w:t xml:space="preserve"> We are here for our Veterans and our VFW Post’s, lets never forget that so if they need a helping hand on a project each Auxiliary member should be jumping at the chance to help. I have some very energetic Department Chairmen that are more than willing to answer any of your questions on our programs. Each Department Officer and District President are more than willing to assist and help an auxiliary out rather than see an </w:t>
      </w:r>
      <w:r w:rsidR="00D2407D" w:rsidRPr="00A4185A">
        <w:rPr>
          <w:sz w:val="24"/>
        </w:rPr>
        <w:t>auxiliary</w:t>
      </w:r>
      <w:r w:rsidRPr="00A4185A">
        <w:rPr>
          <w:sz w:val="24"/>
        </w:rPr>
        <w:t xml:space="preserve"> fail. I am planning on continuing the </w:t>
      </w:r>
      <w:r w:rsidRPr="00A4185A">
        <w:rPr>
          <w:b/>
          <w:bCs/>
          <w:sz w:val="24"/>
        </w:rPr>
        <w:t>road show trainings,</w:t>
      </w:r>
      <w:r w:rsidRPr="00A4185A">
        <w:rPr>
          <w:sz w:val="24"/>
        </w:rPr>
        <w:t xml:space="preserve"> I’d like to conduct a Training on President’s, Secretary’s, and Treasurer’s, in each district. Lastly, I look forward to traveling and visiting with our members.</w:t>
      </w:r>
    </w:p>
    <w:p w14:paraId="017CDD47" w14:textId="77777777" w:rsidR="0012297C" w:rsidRDefault="00000000">
      <w:pPr>
        <w:spacing w:after="0"/>
        <w:rPr>
          <w:sz w:val="24"/>
        </w:rPr>
      </w:pPr>
      <w:r>
        <w:rPr>
          <w:sz w:val="24"/>
        </w:rPr>
        <w:t xml:space="preserve"> </w:t>
      </w:r>
    </w:p>
    <w:p w14:paraId="0DBCC043" w14:textId="1D2879D9" w:rsidR="00071FEC" w:rsidRDefault="00071FEC">
      <w:pPr>
        <w:spacing w:after="0"/>
        <w:rPr>
          <w:b/>
          <w:sz w:val="28"/>
          <w:u w:val="single"/>
        </w:rPr>
      </w:pPr>
      <w:r w:rsidRPr="00A836FC">
        <w:rPr>
          <w:b/>
          <w:sz w:val="28"/>
          <w:u w:val="single"/>
        </w:rPr>
        <w:t>26-27 Changes:</w:t>
      </w:r>
    </w:p>
    <w:p w14:paraId="42502F10" w14:textId="77777777" w:rsidR="00071FEC" w:rsidRDefault="00071FEC">
      <w:pPr>
        <w:spacing w:after="0"/>
      </w:pPr>
    </w:p>
    <w:p w14:paraId="3762F756" w14:textId="1CA7FEA2" w:rsidR="00D2407D" w:rsidRPr="00071FEC" w:rsidRDefault="009F10CB" w:rsidP="00071FEC">
      <w:pPr>
        <w:pStyle w:val="ListParagraph"/>
        <w:numPr>
          <w:ilvl w:val="0"/>
          <w:numId w:val="3"/>
        </w:numPr>
        <w:spacing w:after="5" w:line="250" w:lineRule="auto"/>
        <w:rPr>
          <w:sz w:val="24"/>
        </w:rPr>
      </w:pPr>
      <w:r w:rsidRPr="00071FEC">
        <w:rPr>
          <w:sz w:val="24"/>
        </w:rPr>
        <w:t>For the 26-27 year</w:t>
      </w:r>
      <w:r w:rsidR="00D2407D" w:rsidRPr="00071FEC">
        <w:rPr>
          <w:sz w:val="24"/>
        </w:rPr>
        <w:t xml:space="preserve"> </w:t>
      </w:r>
      <w:r w:rsidRPr="00071FEC">
        <w:rPr>
          <w:sz w:val="24"/>
        </w:rPr>
        <w:t xml:space="preserve">the </w:t>
      </w:r>
      <w:r w:rsidR="00D2407D" w:rsidRPr="00071FEC">
        <w:rPr>
          <w:sz w:val="24"/>
        </w:rPr>
        <w:t>Department Secretary will work in the Department Office Tuesday through Thursday from 9:00 a.m. to 5:00 p.m. from June to October 31</w:t>
      </w:r>
      <w:r w:rsidR="00D2407D" w:rsidRPr="00071FEC">
        <w:rPr>
          <w:sz w:val="24"/>
          <w:vertAlign w:val="superscript"/>
        </w:rPr>
        <w:t>st</w:t>
      </w:r>
      <w:r w:rsidR="00D2407D" w:rsidRPr="00071FEC">
        <w:rPr>
          <w:sz w:val="24"/>
        </w:rPr>
        <w:t>. November 1</w:t>
      </w:r>
      <w:r w:rsidR="00D2407D" w:rsidRPr="00071FEC">
        <w:rPr>
          <w:sz w:val="24"/>
          <w:vertAlign w:val="superscript"/>
        </w:rPr>
        <w:t>st</w:t>
      </w:r>
      <w:r w:rsidR="00D2407D" w:rsidRPr="00071FEC">
        <w:rPr>
          <w:sz w:val="24"/>
        </w:rPr>
        <w:t xml:space="preserve"> through April 1</w:t>
      </w:r>
      <w:r w:rsidR="00D2407D" w:rsidRPr="00071FEC">
        <w:rPr>
          <w:sz w:val="24"/>
          <w:vertAlign w:val="superscript"/>
        </w:rPr>
        <w:t>st</w:t>
      </w:r>
      <w:r w:rsidR="00D2407D" w:rsidRPr="00071FEC">
        <w:rPr>
          <w:sz w:val="24"/>
        </w:rPr>
        <w:t xml:space="preserve"> the Department Secretary will be working remotely from home. After April 1</w:t>
      </w:r>
      <w:r w:rsidR="00D2407D" w:rsidRPr="00071FEC">
        <w:rPr>
          <w:sz w:val="24"/>
          <w:vertAlign w:val="superscript"/>
        </w:rPr>
        <w:t>st</w:t>
      </w:r>
      <w:r w:rsidR="00D2407D" w:rsidRPr="00071FEC">
        <w:rPr>
          <w:sz w:val="24"/>
        </w:rPr>
        <w:t xml:space="preserve"> she will be back in the Department Office 3 days a week. If you need to come into the office to see the Department Secretary or Treasurer, please make an appointment with them to ensure they will be there. Monday’s they will work from home and Friday’s the office is closed. </w:t>
      </w:r>
    </w:p>
    <w:p w14:paraId="222E9DC7" w14:textId="76930D7E" w:rsidR="0012297C" w:rsidRPr="00A836FC" w:rsidRDefault="0012297C">
      <w:pPr>
        <w:spacing w:after="0"/>
        <w:rPr>
          <w:b/>
          <w:sz w:val="28"/>
          <w:u w:val="single"/>
        </w:rPr>
      </w:pPr>
    </w:p>
    <w:p w14:paraId="76658B5B" w14:textId="757DB872" w:rsidR="009A697C" w:rsidRPr="00071FEC" w:rsidRDefault="009A697C" w:rsidP="00071FEC">
      <w:pPr>
        <w:pStyle w:val="ListParagraph"/>
        <w:numPr>
          <w:ilvl w:val="0"/>
          <w:numId w:val="3"/>
        </w:numPr>
        <w:spacing w:after="0"/>
        <w:rPr>
          <w:b/>
          <w:sz w:val="24"/>
          <w:u w:val="single"/>
        </w:rPr>
      </w:pPr>
      <w:r w:rsidRPr="00071FEC">
        <w:rPr>
          <w:bCs/>
          <w:sz w:val="24"/>
        </w:rPr>
        <w:t>The Department Chairmen are doing a Bulletin p</w:t>
      </w:r>
      <w:r w:rsidR="00C84E21" w:rsidRPr="00071FEC">
        <w:rPr>
          <w:bCs/>
          <w:sz w:val="24"/>
        </w:rPr>
        <w:t>er</w:t>
      </w:r>
      <w:r w:rsidRPr="00071FEC">
        <w:rPr>
          <w:bCs/>
          <w:sz w:val="24"/>
        </w:rPr>
        <w:t>-month.  June will be talk</w:t>
      </w:r>
      <w:r w:rsidR="00D2407D" w:rsidRPr="00071FEC">
        <w:rPr>
          <w:bCs/>
          <w:sz w:val="24"/>
        </w:rPr>
        <w:t>ed</w:t>
      </w:r>
      <w:r w:rsidRPr="00071FEC">
        <w:rPr>
          <w:bCs/>
          <w:sz w:val="24"/>
        </w:rPr>
        <w:t xml:space="preserve"> about at your June meeting and </w:t>
      </w:r>
      <w:r w:rsidR="00D2407D" w:rsidRPr="00071FEC">
        <w:rPr>
          <w:bCs/>
          <w:sz w:val="24"/>
        </w:rPr>
        <w:t>July</w:t>
      </w:r>
      <w:r w:rsidRPr="00071FEC">
        <w:rPr>
          <w:bCs/>
          <w:sz w:val="24"/>
        </w:rPr>
        <w:t xml:space="preserve"> will be talked about at your July meeting.  Please make sure your chairmen instruct what is going on in our National and Department Programs.  </w:t>
      </w:r>
      <w:r w:rsidR="00C84E21" w:rsidRPr="00071FEC">
        <w:rPr>
          <w:bCs/>
          <w:sz w:val="24"/>
        </w:rPr>
        <w:t xml:space="preserve">Dept. Chairmen will each have their own Facebook pages.  Please go on there and follow them. </w:t>
      </w:r>
      <w:r w:rsidRPr="00071FEC">
        <w:rPr>
          <w:b/>
          <w:sz w:val="24"/>
          <w:u w:val="single"/>
        </w:rPr>
        <w:t>This is what we are all about LEADING WITH A PATRIOT’S HEART AND SERVING AMERICA’S HEROES</w:t>
      </w:r>
      <w:r w:rsidR="00C84E21" w:rsidRPr="00071FEC">
        <w:rPr>
          <w:b/>
          <w:sz w:val="24"/>
          <w:u w:val="single"/>
        </w:rPr>
        <w:t>.</w:t>
      </w:r>
    </w:p>
    <w:p w14:paraId="6C1AD851" w14:textId="43B0B5F6" w:rsidR="00D2407D" w:rsidRDefault="00000000">
      <w:pPr>
        <w:spacing w:after="0"/>
        <w:rPr>
          <w:b/>
          <w:sz w:val="28"/>
        </w:rPr>
      </w:pPr>
      <w:r>
        <w:rPr>
          <w:b/>
          <w:sz w:val="28"/>
        </w:rPr>
        <w:t xml:space="preserve"> </w:t>
      </w:r>
    </w:p>
    <w:p w14:paraId="090FC0B9" w14:textId="77777777" w:rsidR="00D2407D" w:rsidRDefault="00D2407D">
      <w:pPr>
        <w:spacing w:after="0"/>
      </w:pPr>
    </w:p>
    <w:p w14:paraId="77C87B2D" w14:textId="6CFF2566" w:rsidR="0012297C" w:rsidRPr="007F76E3" w:rsidRDefault="001B6C0A">
      <w:pPr>
        <w:pStyle w:val="Heading1"/>
        <w:ind w:left="-5"/>
        <w:rPr>
          <w:rFonts w:ascii="Comic Sans MS" w:hAnsi="Comic Sans MS"/>
        </w:rPr>
      </w:pPr>
      <w:r w:rsidRPr="007F76E3">
        <w:rPr>
          <w:rFonts w:ascii="Comic Sans MS" w:hAnsi="Comic Sans MS"/>
        </w:rPr>
        <w:lastRenderedPageBreak/>
        <w:t>Health</w:t>
      </w:r>
      <w:r w:rsidR="00A836FC">
        <w:rPr>
          <w:rFonts w:ascii="Comic Sans MS" w:hAnsi="Comic Sans MS"/>
        </w:rPr>
        <w:t xml:space="preserve">y </w:t>
      </w:r>
      <w:r w:rsidRPr="007F76E3">
        <w:rPr>
          <w:rFonts w:ascii="Comic Sans MS" w:hAnsi="Comic Sans MS"/>
        </w:rPr>
        <w:t>Auxiliary Reminders</w:t>
      </w:r>
    </w:p>
    <w:p w14:paraId="3C703070" w14:textId="3A93B5EA" w:rsidR="0012297C" w:rsidRPr="00391354" w:rsidRDefault="001B6C0A" w:rsidP="001B6C0A">
      <w:pPr>
        <w:pStyle w:val="ListParagraph"/>
        <w:numPr>
          <w:ilvl w:val="0"/>
          <w:numId w:val="1"/>
        </w:numPr>
        <w:spacing w:after="0"/>
        <w:rPr>
          <w:rFonts w:asciiTheme="minorHAnsi" w:hAnsiTheme="minorHAnsi" w:cstheme="minorHAnsi"/>
          <w:sz w:val="24"/>
        </w:rPr>
      </w:pPr>
      <w:r w:rsidRPr="00391354">
        <w:rPr>
          <w:rFonts w:asciiTheme="minorHAnsi" w:hAnsiTheme="minorHAnsi" w:cstheme="minorHAnsi"/>
          <w:b/>
          <w:bCs/>
          <w:sz w:val="24"/>
        </w:rPr>
        <w:t>Department is requesting</w:t>
      </w:r>
      <w:r w:rsidRPr="00391354">
        <w:rPr>
          <w:rFonts w:asciiTheme="minorHAnsi" w:hAnsiTheme="minorHAnsi" w:cstheme="minorHAnsi"/>
          <w:sz w:val="24"/>
        </w:rPr>
        <w:t xml:space="preserve">, </w:t>
      </w:r>
      <w:r w:rsidR="007F76E3" w:rsidRPr="00391354">
        <w:rPr>
          <w:rFonts w:asciiTheme="minorHAnsi" w:hAnsiTheme="minorHAnsi" w:cstheme="minorHAnsi"/>
          <w:sz w:val="24"/>
        </w:rPr>
        <w:t xml:space="preserve">REPORTS OF INSTALLATION be entered into the Malta by </w:t>
      </w:r>
      <w:r w:rsidR="007F76E3" w:rsidRPr="00391354">
        <w:rPr>
          <w:rFonts w:asciiTheme="minorHAnsi" w:hAnsiTheme="minorHAnsi" w:cstheme="minorHAnsi"/>
          <w:b/>
          <w:bCs/>
          <w:sz w:val="24"/>
        </w:rPr>
        <w:t>June 15</w:t>
      </w:r>
      <w:r w:rsidR="007F76E3" w:rsidRPr="00391354">
        <w:rPr>
          <w:rFonts w:asciiTheme="minorHAnsi" w:hAnsiTheme="minorHAnsi" w:cstheme="minorHAnsi"/>
          <w:sz w:val="24"/>
        </w:rPr>
        <w:t xml:space="preserve"> and a copy be email</w:t>
      </w:r>
      <w:r w:rsidR="00F51645" w:rsidRPr="00391354">
        <w:rPr>
          <w:rFonts w:asciiTheme="minorHAnsi" w:hAnsiTheme="minorHAnsi" w:cstheme="minorHAnsi"/>
          <w:sz w:val="24"/>
        </w:rPr>
        <w:t xml:space="preserve">ed to </w:t>
      </w:r>
      <w:hyperlink r:id="rId14" w:history="1">
        <w:r w:rsidR="00F51645" w:rsidRPr="00391354">
          <w:rPr>
            <w:rStyle w:val="Hyperlink"/>
            <w:rFonts w:asciiTheme="minorHAnsi" w:hAnsiTheme="minorHAnsi" w:cstheme="minorHAnsi"/>
            <w:sz w:val="24"/>
          </w:rPr>
          <w:t>misec@asiserve.net</w:t>
        </w:r>
      </w:hyperlink>
      <w:r w:rsidR="00F51645" w:rsidRPr="00391354">
        <w:rPr>
          <w:rFonts w:asciiTheme="minorHAnsi" w:hAnsiTheme="minorHAnsi" w:cstheme="minorHAnsi"/>
          <w:sz w:val="24"/>
        </w:rPr>
        <w:t xml:space="preserve"> </w:t>
      </w:r>
      <w:r w:rsidR="007F76E3" w:rsidRPr="00391354">
        <w:rPr>
          <w:rFonts w:asciiTheme="minorHAnsi" w:hAnsiTheme="minorHAnsi" w:cstheme="minorHAnsi"/>
          <w:sz w:val="24"/>
        </w:rPr>
        <w:t>or sent to Department Secretary and District President. We will be contacting all auxiliaries that have not submitted by June 15, 2026.</w:t>
      </w:r>
    </w:p>
    <w:p w14:paraId="7D8BA06E" w14:textId="3792BEAA" w:rsidR="007F76E3" w:rsidRPr="00391354" w:rsidRDefault="007F76E3" w:rsidP="001B6C0A">
      <w:pPr>
        <w:pStyle w:val="ListParagraph"/>
        <w:numPr>
          <w:ilvl w:val="0"/>
          <w:numId w:val="1"/>
        </w:numPr>
        <w:spacing w:after="0"/>
        <w:rPr>
          <w:rFonts w:asciiTheme="minorHAnsi" w:hAnsiTheme="minorHAnsi" w:cstheme="minorHAnsi"/>
          <w:sz w:val="24"/>
        </w:rPr>
      </w:pPr>
      <w:r w:rsidRPr="00391354">
        <w:rPr>
          <w:rFonts w:asciiTheme="minorHAnsi" w:hAnsiTheme="minorHAnsi" w:cstheme="minorHAnsi"/>
          <w:sz w:val="24"/>
        </w:rPr>
        <w:t xml:space="preserve">The </w:t>
      </w:r>
      <w:r w:rsidRPr="00391354">
        <w:rPr>
          <w:rFonts w:asciiTheme="minorHAnsi" w:hAnsiTheme="minorHAnsi" w:cstheme="minorHAnsi"/>
          <w:b/>
          <w:bCs/>
          <w:sz w:val="24"/>
          <w:u w:val="single"/>
        </w:rPr>
        <w:t>President at all Levels is reminded to submit to their respective Commanders</w:t>
      </w:r>
      <w:r w:rsidRPr="00391354">
        <w:rPr>
          <w:rFonts w:asciiTheme="minorHAnsi" w:hAnsiTheme="minorHAnsi" w:cstheme="minorHAnsi"/>
          <w:sz w:val="24"/>
        </w:rPr>
        <w:t xml:space="preserve">, within thirty (30) day after installation into office, the </w:t>
      </w:r>
      <w:r w:rsidRPr="00391354">
        <w:rPr>
          <w:rFonts w:asciiTheme="minorHAnsi" w:hAnsiTheme="minorHAnsi" w:cstheme="minorHAnsi"/>
          <w:b/>
          <w:bCs/>
          <w:sz w:val="24"/>
          <w:u w:val="single"/>
        </w:rPr>
        <w:t>last quarterly audit</w:t>
      </w:r>
      <w:r w:rsidRPr="00391354">
        <w:rPr>
          <w:rFonts w:asciiTheme="minorHAnsi" w:hAnsiTheme="minorHAnsi" w:cstheme="minorHAnsi"/>
          <w:sz w:val="24"/>
        </w:rPr>
        <w:t xml:space="preserve"> and membership status report.</w:t>
      </w:r>
    </w:p>
    <w:p w14:paraId="62AE3673" w14:textId="180B3E24" w:rsidR="007F76E3" w:rsidRPr="00391354" w:rsidRDefault="007F76E3" w:rsidP="001B6C0A">
      <w:pPr>
        <w:pStyle w:val="ListParagraph"/>
        <w:numPr>
          <w:ilvl w:val="0"/>
          <w:numId w:val="1"/>
        </w:numPr>
        <w:spacing w:after="0"/>
        <w:rPr>
          <w:rFonts w:asciiTheme="minorHAnsi" w:hAnsiTheme="minorHAnsi" w:cstheme="minorHAnsi"/>
          <w:b/>
          <w:bCs/>
          <w:sz w:val="24"/>
        </w:rPr>
      </w:pPr>
      <w:r w:rsidRPr="00391354">
        <w:rPr>
          <w:rFonts w:asciiTheme="minorHAnsi" w:hAnsiTheme="minorHAnsi" w:cstheme="minorHAnsi"/>
          <w:b/>
          <w:bCs/>
          <w:sz w:val="24"/>
          <w:u w:val="single"/>
        </w:rPr>
        <w:t>Bonds will not be available to purchase in Malta until after July 1</w:t>
      </w:r>
      <w:r w:rsidRPr="00391354">
        <w:rPr>
          <w:rFonts w:asciiTheme="minorHAnsi" w:hAnsiTheme="minorHAnsi" w:cstheme="minorHAnsi"/>
          <w:sz w:val="24"/>
        </w:rPr>
        <w:t xml:space="preserve"> and purchased by </w:t>
      </w:r>
      <w:r w:rsidRPr="00391354">
        <w:rPr>
          <w:rFonts w:asciiTheme="minorHAnsi" w:hAnsiTheme="minorHAnsi" w:cstheme="minorHAnsi"/>
          <w:b/>
          <w:bCs/>
          <w:sz w:val="24"/>
        </w:rPr>
        <w:t>August 31</w:t>
      </w:r>
      <w:r w:rsidRPr="00391354">
        <w:rPr>
          <w:rFonts w:asciiTheme="minorHAnsi" w:hAnsiTheme="minorHAnsi" w:cstheme="minorHAnsi"/>
          <w:sz w:val="24"/>
        </w:rPr>
        <w:t xml:space="preserve">. </w:t>
      </w:r>
      <w:r w:rsidR="00F51645" w:rsidRPr="00391354">
        <w:rPr>
          <w:rFonts w:asciiTheme="minorHAnsi" w:hAnsiTheme="minorHAnsi" w:cstheme="minorHAnsi"/>
          <w:sz w:val="24"/>
        </w:rPr>
        <w:t>Please go to the National Malta website and purchase your</w:t>
      </w:r>
      <w:r w:rsidR="005F369E" w:rsidRPr="00391354">
        <w:rPr>
          <w:rFonts w:asciiTheme="minorHAnsi" w:hAnsiTheme="minorHAnsi" w:cstheme="minorHAnsi"/>
          <w:sz w:val="24"/>
        </w:rPr>
        <w:t xml:space="preserve"> </w:t>
      </w:r>
      <w:r w:rsidR="00A836FC" w:rsidRPr="00391354">
        <w:rPr>
          <w:rFonts w:asciiTheme="minorHAnsi" w:hAnsiTheme="minorHAnsi" w:cstheme="minorHAnsi"/>
          <w:sz w:val="24"/>
        </w:rPr>
        <w:t>bond</w:t>
      </w:r>
      <w:r w:rsidR="00F51645" w:rsidRPr="00391354">
        <w:rPr>
          <w:rFonts w:asciiTheme="minorHAnsi" w:hAnsiTheme="minorHAnsi" w:cstheme="minorHAnsi"/>
          <w:sz w:val="24"/>
        </w:rPr>
        <w:t xml:space="preserve"> </w:t>
      </w:r>
      <w:r w:rsidR="00A4185A" w:rsidRPr="00391354">
        <w:rPr>
          <w:rFonts w:asciiTheme="minorHAnsi" w:hAnsiTheme="minorHAnsi" w:cstheme="minorHAnsi"/>
          <w:sz w:val="24"/>
        </w:rPr>
        <w:t xml:space="preserve">after </w:t>
      </w:r>
      <w:r w:rsidR="00F51645" w:rsidRPr="00391354">
        <w:rPr>
          <w:rFonts w:asciiTheme="minorHAnsi" w:hAnsiTheme="minorHAnsi" w:cstheme="minorHAnsi"/>
          <w:sz w:val="24"/>
        </w:rPr>
        <w:t>JULY 1</w:t>
      </w:r>
      <w:r w:rsidR="00A4185A" w:rsidRPr="00391354">
        <w:rPr>
          <w:rFonts w:asciiTheme="minorHAnsi" w:hAnsiTheme="minorHAnsi" w:cstheme="minorHAnsi"/>
          <w:sz w:val="24"/>
          <w:vertAlign w:val="superscript"/>
        </w:rPr>
        <w:t xml:space="preserve">st </w:t>
      </w:r>
      <w:r w:rsidR="00A4185A" w:rsidRPr="00391354">
        <w:rPr>
          <w:rFonts w:asciiTheme="minorHAnsi" w:hAnsiTheme="minorHAnsi" w:cstheme="minorHAnsi"/>
          <w:sz w:val="24"/>
        </w:rPr>
        <w:t>when National updates their website for the 26-27 year</w:t>
      </w:r>
      <w:r w:rsidR="00F51645" w:rsidRPr="00391354">
        <w:rPr>
          <w:rFonts w:asciiTheme="minorHAnsi" w:hAnsiTheme="minorHAnsi" w:cstheme="minorHAnsi"/>
          <w:sz w:val="24"/>
        </w:rPr>
        <w:t>.</w:t>
      </w:r>
      <w:r w:rsidR="00A4185A" w:rsidRPr="00391354">
        <w:rPr>
          <w:rFonts w:asciiTheme="minorHAnsi" w:hAnsiTheme="minorHAnsi" w:cstheme="minorHAnsi"/>
          <w:sz w:val="24"/>
        </w:rPr>
        <w:t xml:space="preserve"> </w:t>
      </w:r>
      <w:r w:rsidR="00F51645" w:rsidRPr="00391354">
        <w:rPr>
          <w:rFonts w:asciiTheme="minorHAnsi" w:hAnsiTheme="minorHAnsi" w:cstheme="minorHAnsi"/>
          <w:sz w:val="24"/>
        </w:rPr>
        <w:t xml:space="preserve"> </w:t>
      </w:r>
      <w:r w:rsidR="00F51645" w:rsidRPr="00391354">
        <w:rPr>
          <w:rFonts w:asciiTheme="minorHAnsi" w:hAnsiTheme="minorHAnsi" w:cstheme="minorHAnsi"/>
          <w:b/>
          <w:bCs/>
          <w:sz w:val="24"/>
        </w:rPr>
        <w:t xml:space="preserve">Please make a motion on your </w:t>
      </w:r>
      <w:r w:rsidR="009B7892" w:rsidRPr="00391354">
        <w:rPr>
          <w:rFonts w:asciiTheme="minorHAnsi" w:hAnsiTheme="minorHAnsi" w:cstheme="minorHAnsi"/>
          <w:b/>
          <w:bCs/>
          <w:sz w:val="24"/>
        </w:rPr>
        <w:t>auxiliary</w:t>
      </w:r>
      <w:r w:rsidR="00F51645" w:rsidRPr="00391354">
        <w:rPr>
          <w:rFonts w:asciiTheme="minorHAnsi" w:hAnsiTheme="minorHAnsi" w:cstheme="minorHAnsi"/>
          <w:b/>
          <w:bCs/>
          <w:sz w:val="24"/>
        </w:rPr>
        <w:t xml:space="preserve"> floor to purchase the 2026-2027 Bond.</w:t>
      </w:r>
    </w:p>
    <w:p w14:paraId="2CD927D8" w14:textId="33EB3162" w:rsidR="00F51645" w:rsidRPr="00391354" w:rsidRDefault="00F51645" w:rsidP="001B6C0A">
      <w:pPr>
        <w:pStyle w:val="ListParagraph"/>
        <w:numPr>
          <w:ilvl w:val="0"/>
          <w:numId w:val="1"/>
        </w:numPr>
        <w:spacing w:after="0"/>
        <w:rPr>
          <w:rFonts w:asciiTheme="minorHAnsi" w:hAnsiTheme="minorHAnsi" w:cstheme="minorHAnsi"/>
          <w:sz w:val="24"/>
        </w:rPr>
      </w:pPr>
      <w:r w:rsidRPr="00391354">
        <w:rPr>
          <w:rFonts w:asciiTheme="minorHAnsi" w:hAnsiTheme="minorHAnsi" w:cstheme="minorHAnsi"/>
          <w:sz w:val="24"/>
        </w:rPr>
        <w:t xml:space="preserve">The second quarterly Audit Report for April, May and June, is to be completed by </w:t>
      </w:r>
      <w:r w:rsidRPr="00391354">
        <w:rPr>
          <w:rFonts w:asciiTheme="minorHAnsi" w:hAnsiTheme="minorHAnsi" w:cstheme="minorHAnsi"/>
          <w:b/>
          <w:bCs/>
          <w:sz w:val="24"/>
        </w:rPr>
        <w:t xml:space="preserve">July 31, </w:t>
      </w:r>
      <w:r w:rsidRPr="00391354">
        <w:rPr>
          <w:rFonts w:asciiTheme="minorHAnsi" w:hAnsiTheme="minorHAnsi" w:cstheme="minorHAnsi"/>
          <w:sz w:val="24"/>
        </w:rPr>
        <w:t xml:space="preserve">approved by the Auxiliary vote, and submitted by email, mail to the Department Treasurer.   Mailing Address: 1117 Michigan St., Midland, MI. </w:t>
      </w:r>
      <w:proofErr w:type="gramStart"/>
      <w:r w:rsidRPr="00391354">
        <w:rPr>
          <w:rFonts w:asciiTheme="minorHAnsi" w:hAnsiTheme="minorHAnsi" w:cstheme="minorHAnsi"/>
          <w:sz w:val="24"/>
        </w:rPr>
        <w:t>48640  Email</w:t>
      </w:r>
      <w:proofErr w:type="gramEnd"/>
      <w:r w:rsidRPr="00391354">
        <w:rPr>
          <w:rFonts w:asciiTheme="minorHAnsi" w:hAnsiTheme="minorHAnsi" w:cstheme="minorHAnsi"/>
          <w:sz w:val="24"/>
        </w:rPr>
        <w:t xml:space="preserve">: </w:t>
      </w:r>
      <w:hyperlink r:id="rId15" w:history="1">
        <w:r w:rsidRPr="00391354">
          <w:rPr>
            <w:rStyle w:val="Hyperlink"/>
            <w:rFonts w:asciiTheme="minorHAnsi" w:hAnsiTheme="minorHAnsi" w:cstheme="minorHAnsi"/>
            <w:sz w:val="24"/>
          </w:rPr>
          <w:t>mitreas@asiserve.net</w:t>
        </w:r>
      </w:hyperlink>
    </w:p>
    <w:p w14:paraId="3F7196FC" w14:textId="5AF2EF74" w:rsidR="007F76E3" w:rsidRPr="00391354" w:rsidRDefault="00F51645" w:rsidP="00F51645">
      <w:pPr>
        <w:pStyle w:val="ListParagraph"/>
        <w:numPr>
          <w:ilvl w:val="0"/>
          <w:numId w:val="1"/>
        </w:numPr>
        <w:spacing w:after="0"/>
        <w:rPr>
          <w:rFonts w:asciiTheme="minorHAnsi" w:hAnsiTheme="minorHAnsi" w:cstheme="minorHAnsi"/>
          <w:sz w:val="24"/>
        </w:rPr>
      </w:pPr>
      <w:r w:rsidRPr="00391354">
        <w:rPr>
          <w:rFonts w:asciiTheme="minorHAnsi" w:hAnsiTheme="minorHAnsi" w:cstheme="minorHAnsi"/>
          <w:b/>
          <w:bCs/>
          <w:sz w:val="24"/>
          <w:u w:val="single"/>
        </w:rPr>
        <w:t>Installation Report</w:t>
      </w:r>
      <w:r w:rsidR="004C31AF" w:rsidRPr="00391354">
        <w:rPr>
          <w:rFonts w:asciiTheme="minorHAnsi" w:hAnsiTheme="minorHAnsi" w:cstheme="minorHAnsi"/>
          <w:b/>
          <w:bCs/>
          <w:sz w:val="24"/>
          <w:u w:val="single"/>
        </w:rPr>
        <w:t>, Bonds and Audits not submitted on time will result in your Auxiliary being in violation of the National By-laws.</w:t>
      </w:r>
      <w:r w:rsidR="004C31AF" w:rsidRPr="00391354">
        <w:rPr>
          <w:rFonts w:asciiTheme="minorHAnsi" w:hAnsiTheme="minorHAnsi" w:cstheme="minorHAnsi"/>
          <w:sz w:val="24"/>
        </w:rPr>
        <w:t xml:space="preserve">  Our Department President will have no choice</w:t>
      </w:r>
      <w:r w:rsidR="00A836FC" w:rsidRPr="00391354">
        <w:rPr>
          <w:rFonts w:asciiTheme="minorHAnsi" w:hAnsiTheme="minorHAnsi" w:cstheme="minorHAnsi"/>
          <w:sz w:val="24"/>
        </w:rPr>
        <w:t>,</w:t>
      </w:r>
      <w:r w:rsidR="004C31AF" w:rsidRPr="00391354">
        <w:rPr>
          <w:rFonts w:asciiTheme="minorHAnsi" w:hAnsiTheme="minorHAnsi" w:cstheme="minorHAnsi"/>
          <w:sz w:val="24"/>
        </w:rPr>
        <w:t xml:space="preserve"> but to submit a letter of Suspension on </w:t>
      </w:r>
      <w:r w:rsidR="00A4185A" w:rsidRPr="00391354">
        <w:rPr>
          <w:rFonts w:asciiTheme="minorHAnsi" w:hAnsiTheme="minorHAnsi" w:cstheme="minorHAnsi"/>
          <w:sz w:val="24"/>
        </w:rPr>
        <w:t>behalf</w:t>
      </w:r>
      <w:r w:rsidR="004C31AF" w:rsidRPr="00391354">
        <w:rPr>
          <w:rFonts w:asciiTheme="minorHAnsi" w:hAnsiTheme="minorHAnsi" w:cstheme="minorHAnsi"/>
          <w:sz w:val="24"/>
        </w:rPr>
        <w:t xml:space="preserve"> of your auxiliary.   PLEASE CONTACT THE: Dept. President, Chief of Staff, Dept. Sec. or the Dept. Treas. so we can get you the help you need to p</w:t>
      </w:r>
      <w:r w:rsidR="00A4185A" w:rsidRPr="00391354">
        <w:rPr>
          <w:rFonts w:asciiTheme="minorHAnsi" w:hAnsiTheme="minorHAnsi" w:cstheme="minorHAnsi"/>
          <w:sz w:val="24"/>
        </w:rPr>
        <w:t>er</w:t>
      </w:r>
      <w:r w:rsidR="004C31AF" w:rsidRPr="00391354">
        <w:rPr>
          <w:rFonts w:asciiTheme="minorHAnsi" w:hAnsiTheme="minorHAnsi" w:cstheme="minorHAnsi"/>
          <w:sz w:val="24"/>
        </w:rPr>
        <w:t>form your duties as a</w:t>
      </w:r>
      <w:r w:rsidR="00CF4619" w:rsidRPr="00391354">
        <w:rPr>
          <w:rFonts w:asciiTheme="minorHAnsi" w:hAnsiTheme="minorHAnsi" w:cstheme="minorHAnsi"/>
          <w:sz w:val="24"/>
        </w:rPr>
        <w:t xml:space="preserve"> Healthy </w:t>
      </w:r>
      <w:r w:rsidR="004C31AF" w:rsidRPr="00391354">
        <w:rPr>
          <w:rFonts w:asciiTheme="minorHAnsi" w:hAnsiTheme="minorHAnsi" w:cstheme="minorHAnsi"/>
          <w:sz w:val="24"/>
        </w:rPr>
        <w:t>Auxiliary.</w:t>
      </w:r>
    </w:p>
    <w:p w14:paraId="37A0BD6D" w14:textId="77777777" w:rsidR="00CF4619" w:rsidRDefault="00CF4619">
      <w:pPr>
        <w:pStyle w:val="Heading1"/>
        <w:ind w:left="-5"/>
      </w:pPr>
    </w:p>
    <w:p w14:paraId="148D3C4F" w14:textId="176C7A69" w:rsidR="00C84E21" w:rsidRDefault="00A836FC">
      <w:pPr>
        <w:pStyle w:val="Heading1"/>
        <w:ind w:left="-5"/>
      </w:pPr>
      <w:r>
        <w:t>Dept. Treasurer’s Corner</w:t>
      </w:r>
    </w:p>
    <w:p w14:paraId="0F038166" w14:textId="23DFE9EA" w:rsidR="00CF4619" w:rsidRPr="00391354" w:rsidRDefault="00CF4619" w:rsidP="00CF4619">
      <w:pPr>
        <w:rPr>
          <w:sz w:val="24"/>
        </w:rPr>
      </w:pPr>
      <w:r w:rsidRPr="00391354">
        <w:rPr>
          <w:sz w:val="24"/>
        </w:rPr>
        <w:t>Welcome to the 26-27 year!   We would like to reach out and assist treasurers with repeated issues on membership.  When reviewing the new member’s application to mail in for processing please make sure the application is filled out correctly.   The membership application dated 1/1/26 (the only application accepted by department) is available in treasurer resources</w:t>
      </w:r>
      <w:r w:rsidR="00714B1E" w:rsidRPr="00391354">
        <w:rPr>
          <w:sz w:val="24"/>
        </w:rPr>
        <w:t xml:space="preserve"> and downloadable</w:t>
      </w:r>
      <w:r w:rsidRPr="00391354">
        <w:rPr>
          <w:sz w:val="24"/>
        </w:rPr>
        <w:t xml:space="preserve"> make sure to double check the following areas on the application.</w:t>
      </w:r>
    </w:p>
    <w:p w14:paraId="1487F09C" w14:textId="77777777" w:rsidR="00CF4619" w:rsidRPr="00391354" w:rsidRDefault="00CF4619" w:rsidP="00CF4619">
      <w:pPr>
        <w:pStyle w:val="ListParagraph"/>
        <w:numPr>
          <w:ilvl w:val="0"/>
          <w:numId w:val="2"/>
        </w:numPr>
        <w:rPr>
          <w:sz w:val="24"/>
        </w:rPr>
      </w:pPr>
      <w:r w:rsidRPr="00391354">
        <w:rPr>
          <w:sz w:val="24"/>
        </w:rPr>
        <w:t xml:space="preserve"> B – Auxiliary Post no and type of membership</w:t>
      </w:r>
    </w:p>
    <w:p w14:paraId="3E26603F" w14:textId="77777777" w:rsidR="00CF4619" w:rsidRPr="00391354" w:rsidRDefault="00CF4619" w:rsidP="00CF4619">
      <w:pPr>
        <w:pStyle w:val="ListParagraph"/>
        <w:numPr>
          <w:ilvl w:val="0"/>
          <w:numId w:val="2"/>
        </w:numPr>
        <w:rPr>
          <w:sz w:val="24"/>
        </w:rPr>
      </w:pPr>
      <w:r w:rsidRPr="00391354">
        <w:rPr>
          <w:sz w:val="24"/>
        </w:rPr>
        <w:t>Post affiliated – must have VFW membership ID number with the Veteran’s name.</w:t>
      </w:r>
    </w:p>
    <w:p w14:paraId="614726FA" w14:textId="77777777" w:rsidR="00CF4619" w:rsidRPr="00391354" w:rsidRDefault="00CF4619" w:rsidP="00CF4619">
      <w:pPr>
        <w:pStyle w:val="ListParagraph"/>
        <w:numPr>
          <w:ilvl w:val="0"/>
          <w:numId w:val="2"/>
        </w:numPr>
        <w:rPr>
          <w:sz w:val="24"/>
        </w:rPr>
      </w:pPr>
      <w:r w:rsidRPr="00391354">
        <w:rPr>
          <w:sz w:val="24"/>
        </w:rPr>
        <w:t xml:space="preserve">Non- Affiliated – Reference pages 5 thru 11 in your bylaw podium books to confirm eligibility (National Defense Medal, Good Conduct Medal and World War II Victory Medal are </w:t>
      </w:r>
      <w:r w:rsidRPr="00391354">
        <w:rPr>
          <w:b/>
          <w:sz w:val="24"/>
        </w:rPr>
        <w:t>NOT</w:t>
      </w:r>
      <w:r w:rsidRPr="00391354">
        <w:rPr>
          <w:sz w:val="24"/>
        </w:rPr>
        <w:t xml:space="preserve"> eligible medals).</w:t>
      </w:r>
    </w:p>
    <w:p w14:paraId="01AF39B6" w14:textId="77777777" w:rsidR="00CF4619" w:rsidRPr="00391354" w:rsidRDefault="00CF4619" w:rsidP="00CF4619">
      <w:pPr>
        <w:pStyle w:val="ListParagraph"/>
        <w:numPr>
          <w:ilvl w:val="0"/>
          <w:numId w:val="2"/>
        </w:numPr>
        <w:rPr>
          <w:sz w:val="24"/>
        </w:rPr>
      </w:pPr>
      <w:r w:rsidRPr="00391354">
        <w:rPr>
          <w:sz w:val="24"/>
        </w:rPr>
        <w:t>Investigating Committee Signatures are on the application</w:t>
      </w:r>
    </w:p>
    <w:p w14:paraId="3A45BC61" w14:textId="77777777" w:rsidR="00CF4619" w:rsidRPr="00391354" w:rsidRDefault="00CF4619" w:rsidP="00CF4619">
      <w:pPr>
        <w:pStyle w:val="ListParagraph"/>
        <w:numPr>
          <w:ilvl w:val="0"/>
          <w:numId w:val="2"/>
        </w:numPr>
        <w:rPr>
          <w:sz w:val="24"/>
        </w:rPr>
      </w:pPr>
      <w:r w:rsidRPr="00391354">
        <w:rPr>
          <w:sz w:val="24"/>
        </w:rPr>
        <w:t>Date Accepted with meeting dates.</w:t>
      </w:r>
    </w:p>
    <w:p w14:paraId="2058B719" w14:textId="77777777" w:rsidR="00CF4619" w:rsidRPr="00391354" w:rsidRDefault="00CF4619" w:rsidP="00CF4619">
      <w:pPr>
        <w:pStyle w:val="ListParagraph"/>
        <w:numPr>
          <w:ilvl w:val="0"/>
          <w:numId w:val="2"/>
        </w:numPr>
        <w:rPr>
          <w:sz w:val="24"/>
        </w:rPr>
      </w:pPr>
      <w:r w:rsidRPr="00391354">
        <w:rPr>
          <w:sz w:val="24"/>
        </w:rPr>
        <w:t>Payment method – cash – check – credit card.  If by credit card a current phone number and email of the individual paying by credit card</w:t>
      </w:r>
    </w:p>
    <w:p w14:paraId="06750D1B" w14:textId="77777777" w:rsidR="00CF4619" w:rsidRPr="00391354" w:rsidRDefault="00CF4619" w:rsidP="00CF4619">
      <w:pPr>
        <w:pStyle w:val="ListParagraph"/>
        <w:numPr>
          <w:ilvl w:val="0"/>
          <w:numId w:val="2"/>
        </w:numPr>
        <w:rPr>
          <w:sz w:val="24"/>
        </w:rPr>
      </w:pPr>
      <w:r w:rsidRPr="00391354">
        <w:rPr>
          <w:sz w:val="24"/>
        </w:rPr>
        <w:t>The obligation must be signed by the new member.</w:t>
      </w:r>
    </w:p>
    <w:p w14:paraId="7C436066" w14:textId="77777777" w:rsidR="00D3051A" w:rsidRDefault="00CF4619" w:rsidP="00D3051A">
      <w:r w:rsidRPr="00391354">
        <w:rPr>
          <w:sz w:val="24"/>
        </w:rPr>
        <w:t xml:space="preserve">If a member is paying by credit card.  Department is entering the application into Malta.  The new member will receive an email from department to enter their own credit card information.   Once the application enters their credit card information Malta completes the application instantly.  When department enters the credit card application into Malta, the member has 30 days to complete credit card processing. The Treasurer can watch the credit card progress in </w:t>
      </w:r>
      <w:r w:rsidRPr="00391354">
        <w:rPr>
          <w:sz w:val="24"/>
        </w:rPr>
        <w:lastRenderedPageBreak/>
        <w:t>Malta under the payment pending icon.  I am touching on membership areas that have been an issue.   Checks for Annual members $20.00 ($10.00 National &amp; $10.00 Department) and the full lifetime fees are made payable to the Dept of MI</w:t>
      </w:r>
      <w:r>
        <w:t xml:space="preserve"> Auxiliary of the VFW.   Please mail checks to 1117 Michigan St, Midland MI 48640.  If you have any </w:t>
      </w:r>
      <w:r w:rsidR="009B7892">
        <w:t>questions,</w:t>
      </w:r>
      <w:r>
        <w:t xml:space="preserve"> please don’t hesitate to contact me at 517-420-9342.</w:t>
      </w:r>
      <w:r w:rsidR="00D3051A">
        <w:t xml:space="preserve">  Cathy Sasse, State Treasurer</w:t>
      </w:r>
    </w:p>
    <w:p w14:paraId="5663C842" w14:textId="77777777" w:rsidR="00714B1E" w:rsidRDefault="00714B1E" w:rsidP="00D3051A">
      <w:pPr>
        <w:spacing w:after="0" w:line="240" w:lineRule="auto"/>
        <w:rPr>
          <w:b/>
          <w:bCs/>
          <w:sz w:val="24"/>
          <w:u w:val="single"/>
        </w:rPr>
      </w:pPr>
    </w:p>
    <w:p w14:paraId="657EB8DE" w14:textId="3A61D637" w:rsidR="00D3051A" w:rsidRPr="00D3051A" w:rsidRDefault="00D3051A" w:rsidP="00D3051A">
      <w:pPr>
        <w:spacing w:after="0" w:line="240" w:lineRule="auto"/>
        <w:rPr>
          <w:b/>
          <w:bCs/>
          <w:sz w:val="24"/>
          <w:u w:val="single"/>
        </w:rPr>
      </w:pPr>
      <w:r w:rsidRPr="00D3051A">
        <w:rPr>
          <w:b/>
          <w:bCs/>
          <w:sz w:val="24"/>
          <w:u w:val="single"/>
        </w:rPr>
        <w:t>District Achievement</w:t>
      </w:r>
    </w:p>
    <w:p w14:paraId="5C0E9619" w14:textId="4D9EF08A" w:rsidR="00D3051A" w:rsidRPr="00391354" w:rsidRDefault="00D3051A" w:rsidP="00D3051A">
      <w:pPr>
        <w:spacing w:after="0" w:line="240" w:lineRule="auto"/>
        <w:rPr>
          <w:b/>
          <w:bCs/>
          <w:sz w:val="24"/>
          <w:u w:val="single"/>
        </w:rPr>
      </w:pPr>
      <w:r w:rsidRPr="00391354">
        <w:rPr>
          <w:sz w:val="24"/>
        </w:rPr>
        <w:t>Attention Auxiliaries- Qualifications for District Presidents to reach the District Achievement Award has changed for the 2026-2027 leadership year and needs the cooperation of every auxiliary to participate in and be an integral part of winning it. Please read the District Achievement Guide Sheet. By being aware of the benchmarks to comply with, you will better assist your District President to accomplish their goal. Thank you in advance. Respectfully, Sandi Messenger District Achievement Chairman.</w:t>
      </w:r>
    </w:p>
    <w:p w14:paraId="128EFE22" w14:textId="77777777" w:rsidR="00A836FC" w:rsidRPr="00A836FC" w:rsidRDefault="00A836FC" w:rsidP="00A836FC"/>
    <w:p w14:paraId="36FF0E68" w14:textId="27FAE974" w:rsidR="0012297C" w:rsidRDefault="007F76E3">
      <w:pPr>
        <w:pStyle w:val="Heading1"/>
        <w:ind w:left="-5"/>
        <w:rPr>
          <w:u w:val="none"/>
        </w:rPr>
      </w:pPr>
      <w:r>
        <w:t>Upcoming Events</w:t>
      </w:r>
      <w:r>
        <w:rPr>
          <w:u w:val="none"/>
        </w:rPr>
        <w:t xml:space="preserve"> </w:t>
      </w:r>
      <w:r w:rsidR="00CF4619">
        <w:rPr>
          <w:u w:val="none"/>
        </w:rPr>
        <w:tab/>
      </w:r>
      <w:r w:rsidR="00CF4619">
        <w:rPr>
          <w:u w:val="none"/>
        </w:rPr>
        <w:tab/>
      </w:r>
      <w:r w:rsidR="00CF4619">
        <w:rPr>
          <w:u w:val="none"/>
        </w:rPr>
        <w:tab/>
      </w:r>
      <w:r w:rsidR="00CF4619">
        <w:rPr>
          <w:u w:val="none"/>
        </w:rPr>
        <w:tab/>
      </w:r>
      <w:r w:rsidR="00CF4619">
        <w:rPr>
          <w:u w:val="none"/>
        </w:rPr>
        <w:tab/>
        <w:t xml:space="preserve">Upcoming District Meeting Dates </w:t>
      </w:r>
    </w:p>
    <w:p w14:paraId="7C5245EB" w14:textId="472F1F65" w:rsidR="00C84E21" w:rsidRPr="00391354" w:rsidRDefault="00C84E21" w:rsidP="00C84E21">
      <w:pPr>
        <w:spacing w:after="0" w:line="240" w:lineRule="auto"/>
        <w:rPr>
          <w:szCs w:val="22"/>
        </w:rPr>
      </w:pPr>
      <w:r w:rsidRPr="00391354">
        <w:rPr>
          <w:szCs w:val="22"/>
        </w:rPr>
        <w:t>June 9-13 -MI State Convention</w:t>
      </w:r>
      <w:r w:rsidR="00CF4619" w:rsidRPr="00391354">
        <w:rPr>
          <w:szCs w:val="22"/>
        </w:rPr>
        <w:tab/>
      </w:r>
      <w:r w:rsidR="00CF4619" w:rsidRPr="00391354">
        <w:rPr>
          <w:szCs w:val="22"/>
        </w:rPr>
        <w:tab/>
      </w:r>
      <w:r w:rsidR="00CF4619" w:rsidRPr="00391354">
        <w:rPr>
          <w:szCs w:val="22"/>
        </w:rPr>
        <w:tab/>
      </w:r>
      <w:r w:rsidR="005F369E" w:rsidRPr="00391354">
        <w:rPr>
          <w:szCs w:val="22"/>
        </w:rPr>
        <w:t xml:space="preserve">        </w:t>
      </w:r>
      <w:r w:rsidR="00CF4619" w:rsidRPr="00391354">
        <w:rPr>
          <w:szCs w:val="22"/>
        </w:rPr>
        <w:t>8</w:t>
      </w:r>
      <w:r w:rsidR="00CF4619" w:rsidRPr="00391354">
        <w:rPr>
          <w:szCs w:val="22"/>
          <w:vertAlign w:val="superscript"/>
        </w:rPr>
        <w:t>th</w:t>
      </w:r>
      <w:r w:rsidR="00CF4619" w:rsidRPr="00391354">
        <w:rPr>
          <w:szCs w:val="22"/>
        </w:rPr>
        <w:t xml:space="preserve"> </w:t>
      </w:r>
      <w:r w:rsidR="00391354" w:rsidRPr="00391354">
        <w:rPr>
          <w:szCs w:val="22"/>
        </w:rPr>
        <w:t>District -</w:t>
      </w:r>
      <w:r w:rsidR="00CF4619" w:rsidRPr="00391354">
        <w:rPr>
          <w:szCs w:val="22"/>
        </w:rPr>
        <w:t xml:space="preserve"> August 1, </w:t>
      </w:r>
      <w:r w:rsidR="00391354" w:rsidRPr="00391354">
        <w:rPr>
          <w:szCs w:val="22"/>
        </w:rPr>
        <w:t>2026,</w:t>
      </w:r>
      <w:r w:rsidR="00CF4619" w:rsidRPr="00391354">
        <w:rPr>
          <w:szCs w:val="22"/>
        </w:rPr>
        <w:t xml:space="preserve"> Rockford 3946</w:t>
      </w:r>
    </w:p>
    <w:p w14:paraId="2040D374" w14:textId="77F58D3F" w:rsidR="00C84E21" w:rsidRPr="00391354" w:rsidRDefault="00C84E21" w:rsidP="00C84E21">
      <w:pPr>
        <w:spacing w:after="0" w:line="240" w:lineRule="auto"/>
        <w:rPr>
          <w:szCs w:val="22"/>
        </w:rPr>
      </w:pPr>
      <w:r w:rsidRPr="00391354">
        <w:rPr>
          <w:szCs w:val="22"/>
        </w:rPr>
        <w:t>June 26 - 2026 Camp Trotter Golf Outing</w:t>
      </w:r>
      <w:r w:rsidR="00CF4619" w:rsidRPr="00391354">
        <w:rPr>
          <w:szCs w:val="22"/>
        </w:rPr>
        <w:tab/>
      </w:r>
      <w:r w:rsidR="00CF4619" w:rsidRPr="00391354">
        <w:rPr>
          <w:szCs w:val="22"/>
        </w:rPr>
        <w:tab/>
      </w:r>
      <w:r w:rsidR="005F369E" w:rsidRPr="00391354">
        <w:rPr>
          <w:szCs w:val="22"/>
        </w:rPr>
        <w:t xml:space="preserve">        </w:t>
      </w:r>
      <w:r w:rsidR="00CF4619" w:rsidRPr="00391354">
        <w:rPr>
          <w:szCs w:val="22"/>
        </w:rPr>
        <w:t>9</w:t>
      </w:r>
      <w:r w:rsidR="00CF4619" w:rsidRPr="00391354">
        <w:rPr>
          <w:szCs w:val="22"/>
          <w:vertAlign w:val="superscript"/>
        </w:rPr>
        <w:t>th</w:t>
      </w:r>
      <w:r w:rsidR="00CF4619" w:rsidRPr="00391354">
        <w:rPr>
          <w:szCs w:val="22"/>
        </w:rPr>
        <w:t xml:space="preserve"> District – August 1, </w:t>
      </w:r>
      <w:r w:rsidR="00391354" w:rsidRPr="00391354">
        <w:rPr>
          <w:szCs w:val="22"/>
        </w:rPr>
        <w:t>2026,</w:t>
      </w:r>
      <w:r w:rsidR="00CF4619" w:rsidRPr="00391354">
        <w:rPr>
          <w:szCs w:val="22"/>
        </w:rPr>
        <w:t xml:space="preserve"> Dewitt 671</w:t>
      </w:r>
    </w:p>
    <w:p w14:paraId="52831303" w14:textId="7BA4C19E" w:rsidR="00C84E21" w:rsidRPr="00391354" w:rsidRDefault="00C84E21" w:rsidP="00C84E21">
      <w:pPr>
        <w:spacing w:after="0" w:line="240" w:lineRule="auto"/>
        <w:rPr>
          <w:szCs w:val="22"/>
        </w:rPr>
      </w:pPr>
      <w:r w:rsidRPr="00391354">
        <w:rPr>
          <w:szCs w:val="22"/>
        </w:rPr>
        <w:t>Jul 24-31 – VFW National Convention</w:t>
      </w:r>
      <w:r w:rsidR="00CF4619" w:rsidRPr="00391354">
        <w:rPr>
          <w:szCs w:val="22"/>
        </w:rPr>
        <w:tab/>
      </w:r>
      <w:r w:rsidR="00CF4619" w:rsidRPr="00391354">
        <w:rPr>
          <w:szCs w:val="22"/>
        </w:rPr>
        <w:tab/>
      </w:r>
      <w:r w:rsidR="005F369E" w:rsidRPr="00391354">
        <w:rPr>
          <w:szCs w:val="22"/>
        </w:rPr>
        <w:t xml:space="preserve">       </w:t>
      </w:r>
      <w:r w:rsidR="00CF4619" w:rsidRPr="00391354">
        <w:rPr>
          <w:szCs w:val="22"/>
        </w:rPr>
        <w:t>11</w:t>
      </w:r>
      <w:r w:rsidR="00CF4619" w:rsidRPr="00391354">
        <w:rPr>
          <w:szCs w:val="22"/>
          <w:vertAlign w:val="superscript"/>
        </w:rPr>
        <w:t>th</w:t>
      </w:r>
      <w:r w:rsidR="00CF4619" w:rsidRPr="00391354">
        <w:rPr>
          <w:szCs w:val="22"/>
        </w:rPr>
        <w:t xml:space="preserve"> District – August 2, </w:t>
      </w:r>
      <w:r w:rsidR="00391354" w:rsidRPr="00391354">
        <w:rPr>
          <w:szCs w:val="22"/>
        </w:rPr>
        <w:t>2026,</w:t>
      </w:r>
      <w:r w:rsidR="00CF4619" w:rsidRPr="00391354">
        <w:rPr>
          <w:szCs w:val="22"/>
        </w:rPr>
        <w:t xml:space="preserve"> Midland 3651</w:t>
      </w:r>
    </w:p>
    <w:p w14:paraId="50462255" w14:textId="1A90DFA7" w:rsidR="00C84E21" w:rsidRPr="00391354" w:rsidRDefault="00A836FC" w:rsidP="00C84E21">
      <w:pPr>
        <w:spacing w:after="0" w:line="240" w:lineRule="auto"/>
        <w:rPr>
          <w:szCs w:val="22"/>
        </w:rPr>
      </w:pPr>
      <w:r w:rsidRPr="00391354">
        <w:rPr>
          <w:szCs w:val="22"/>
        </w:rPr>
        <w:t>August 9 – Mich. VFW National Home Day</w:t>
      </w:r>
      <w:r w:rsidR="00CF4619" w:rsidRPr="00391354">
        <w:rPr>
          <w:szCs w:val="22"/>
        </w:rPr>
        <w:tab/>
      </w:r>
      <w:r w:rsidR="005F369E" w:rsidRPr="00391354">
        <w:rPr>
          <w:szCs w:val="22"/>
        </w:rPr>
        <w:t xml:space="preserve">       7</w:t>
      </w:r>
      <w:r w:rsidR="005F369E" w:rsidRPr="00391354">
        <w:rPr>
          <w:szCs w:val="22"/>
          <w:vertAlign w:val="superscript"/>
        </w:rPr>
        <w:t>th</w:t>
      </w:r>
      <w:r w:rsidR="005F369E" w:rsidRPr="00391354">
        <w:rPr>
          <w:szCs w:val="22"/>
        </w:rPr>
        <w:t xml:space="preserve"> District – August 2, </w:t>
      </w:r>
      <w:r w:rsidR="00391354" w:rsidRPr="00391354">
        <w:rPr>
          <w:szCs w:val="22"/>
        </w:rPr>
        <w:t>2026,</w:t>
      </w:r>
      <w:r w:rsidR="005F369E" w:rsidRPr="00391354">
        <w:rPr>
          <w:szCs w:val="22"/>
        </w:rPr>
        <w:t xml:space="preserve"> Homer 9411</w:t>
      </w:r>
    </w:p>
    <w:p w14:paraId="10F3E980" w14:textId="5500E975" w:rsidR="00C84E21" w:rsidRPr="00391354" w:rsidRDefault="00A836FC" w:rsidP="005F369E">
      <w:pPr>
        <w:spacing w:after="0" w:line="240" w:lineRule="auto"/>
        <w:rPr>
          <w:szCs w:val="22"/>
        </w:rPr>
      </w:pPr>
      <w:r w:rsidRPr="00391354">
        <w:rPr>
          <w:szCs w:val="22"/>
        </w:rPr>
        <w:t>August 22 – Camp Trotter Family Day</w:t>
      </w:r>
      <w:r w:rsidR="005F369E" w:rsidRPr="00391354">
        <w:rPr>
          <w:szCs w:val="22"/>
        </w:rPr>
        <w:tab/>
      </w:r>
      <w:r w:rsidR="005F369E" w:rsidRPr="00391354">
        <w:rPr>
          <w:szCs w:val="22"/>
        </w:rPr>
        <w:tab/>
        <w:t xml:space="preserve">      10</w:t>
      </w:r>
      <w:r w:rsidR="005F369E" w:rsidRPr="00391354">
        <w:rPr>
          <w:szCs w:val="22"/>
          <w:vertAlign w:val="superscript"/>
        </w:rPr>
        <w:t>th</w:t>
      </w:r>
      <w:r w:rsidR="005F369E" w:rsidRPr="00391354">
        <w:rPr>
          <w:szCs w:val="22"/>
        </w:rPr>
        <w:t xml:space="preserve"> District – August 8, </w:t>
      </w:r>
      <w:r w:rsidR="00391354" w:rsidRPr="00391354">
        <w:rPr>
          <w:szCs w:val="22"/>
        </w:rPr>
        <w:t>2026,</w:t>
      </w:r>
      <w:r w:rsidR="005F369E" w:rsidRPr="00391354">
        <w:rPr>
          <w:szCs w:val="22"/>
        </w:rPr>
        <w:t xml:space="preserve"> Fenton 3243</w:t>
      </w:r>
    </w:p>
    <w:p w14:paraId="1E7CC767" w14:textId="571ED703" w:rsidR="005F369E" w:rsidRPr="00391354" w:rsidRDefault="005F369E" w:rsidP="005F369E">
      <w:pPr>
        <w:spacing w:after="0" w:line="240" w:lineRule="auto"/>
        <w:rPr>
          <w:szCs w:val="22"/>
        </w:rPr>
      </w:pPr>
      <w:r w:rsidRPr="00391354">
        <w:rPr>
          <w:szCs w:val="22"/>
        </w:rPr>
        <w:t xml:space="preserve">     </w:t>
      </w:r>
      <w:r w:rsidRPr="00391354">
        <w:rPr>
          <w:szCs w:val="22"/>
        </w:rPr>
        <w:tab/>
      </w:r>
      <w:r w:rsidRPr="00391354">
        <w:rPr>
          <w:szCs w:val="22"/>
        </w:rPr>
        <w:tab/>
      </w:r>
      <w:r w:rsidRPr="00391354">
        <w:rPr>
          <w:szCs w:val="22"/>
        </w:rPr>
        <w:tab/>
      </w:r>
      <w:r w:rsidRPr="00391354">
        <w:rPr>
          <w:szCs w:val="22"/>
        </w:rPr>
        <w:tab/>
      </w:r>
      <w:r w:rsidRPr="00391354">
        <w:rPr>
          <w:szCs w:val="22"/>
        </w:rPr>
        <w:tab/>
      </w:r>
      <w:r w:rsidRPr="00391354">
        <w:rPr>
          <w:szCs w:val="22"/>
        </w:rPr>
        <w:tab/>
        <w:t xml:space="preserve">       5</w:t>
      </w:r>
      <w:r w:rsidRPr="00391354">
        <w:rPr>
          <w:szCs w:val="22"/>
          <w:vertAlign w:val="superscript"/>
        </w:rPr>
        <w:t>th</w:t>
      </w:r>
      <w:r w:rsidRPr="00391354">
        <w:rPr>
          <w:szCs w:val="22"/>
        </w:rPr>
        <w:t xml:space="preserve"> District – August 30, </w:t>
      </w:r>
      <w:r w:rsidR="00391354" w:rsidRPr="00391354">
        <w:rPr>
          <w:szCs w:val="22"/>
        </w:rPr>
        <w:t>2026,</w:t>
      </w:r>
      <w:r w:rsidRPr="00391354">
        <w:rPr>
          <w:szCs w:val="22"/>
        </w:rPr>
        <w:t xml:space="preserve"> New Baltimore 7573</w:t>
      </w:r>
    </w:p>
    <w:p w14:paraId="33FA7011" w14:textId="2730CAEB" w:rsidR="005F369E" w:rsidRDefault="005F369E" w:rsidP="005F369E">
      <w:pPr>
        <w:spacing w:after="0" w:line="240" w:lineRule="auto"/>
        <w:rPr>
          <w:szCs w:val="22"/>
        </w:rPr>
      </w:pPr>
      <w:r w:rsidRPr="00391354">
        <w:rPr>
          <w:szCs w:val="22"/>
        </w:rPr>
        <w:tab/>
      </w:r>
      <w:r w:rsidRPr="00391354">
        <w:rPr>
          <w:szCs w:val="22"/>
        </w:rPr>
        <w:tab/>
      </w:r>
      <w:r w:rsidRPr="00391354">
        <w:rPr>
          <w:szCs w:val="22"/>
        </w:rPr>
        <w:tab/>
      </w:r>
      <w:r w:rsidRPr="00391354">
        <w:rPr>
          <w:szCs w:val="22"/>
        </w:rPr>
        <w:tab/>
      </w:r>
      <w:r w:rsidRPr="00391354">
        <w:rPr>
          <w:szCs w:val="22"/>
        </w:rPr>
        <w:tab/>
      </w:r>
      <w:r w:rsidRPr="00391354">
        <w:rPr>
          <w:szCs w:val="22"/>
        </w:rPr>
        <w:tab/>
        <w:t xml:space="preserve">       4</w:t>
      </w:r>
      <w:r w:rsidRPr="00391354">
        <w:rPr>
          <w:szCs w:val="22"/>
          <w:vertAlign w:val="superscript"/>
        </w:rPr>
        <w:t>th</w:t>
      </w:r>
      <w:r w:rsidRPr="00391354">
        <w:rPr>
          <w:szCs w:val="22"/>
        </w:rPr>
        <w:t xml:space="preserve"> District – Sept. 12, </w:t>
      </w:r>
      <w:r w:rsidR="00391354" w:rsidRPr="00391354">
        <w:rPr>
          <w:szCs w:val="22"/>
        </w:rPr>
        <w:t>2026,</w:t>
      </w:r>
      <w:r w:rsidRPr="00391354">
        <w:rPr>
          <w:szCs w:val="22"/>
        </w:rPr>
        <w:t xml:space="preserve"> James Europe 2233</w:t>
      </w:r>
    </w:p>
    <w:p w14:paraId="1BC519E0" w14:textId="45044D9E" w:rsidR="002D7319" w:rsidRPr="00391354" w:rsidRDefault="002D7319" w:rsidP="005F369E">
      <w:pPr>
        <w:spacing w:after="0" w:line="240" w:lineRule="auto"/>
        <w:rPr>
          <w:szCs w:val="22"/>
        </w:rPr>
      </w:pPr>
      <w:r>
        <w:rPr>
          <w:szCs w:val="22"/>
        </w:rPr>
        <w:tab/>
      </w:r>
      <w:r>
        <w:rPr>
          <w:szCs w:val="22"/>
        </w:rPr>
        <w:tab/>
      </w:r>
      <w:r>
        <w:rPr>
          <w:szCs w:val="22"/>
        </w:rPr>
        <w:tab/>
      </w:r>
      <w:r>
        <w:rPr>
          <w:szCs w:val="22"/>
        </w:rPr>
        <w:tab/>
      </w:r>
      <w:r>
        <w:rPr>
          <w:szCs w:val="22"/>
        </w:rPr>
        <w:tab/>
      </w:r>
      <w:r>
        <w:rPr>
          <w:szCs w:val="22"/>
        </w:rPr>
        <w:tab/>
        <w:t xml:space="preserve">      14</w:t>
      </w:r>
      <w:r w:rsidRPr="002D7319">
        <w:rPr>
          <w:szCs w:val="22"/>
          <w:vertAlign w:val="superscript"/>
        </w:rPr>
        <w:t>th</w:t>
      </w:r>
      <w:r>
        <w:rPr>
          <w:szCs w:val="22"/>
        </w:rPr>
        <w:t xml:space="preserve"> District – Aug. 16, 2026, Brimley 9023</w:t>
      </w:r>
    </w:p>
    <w:p w14:paraId="29AA181D" w14:textId="735AA83E" w:rsidR="005F369E" w:rsidRPr="00391354" w:rsidRDefault="005F369E" w:rsidP="005F369E">
      <w:pPr>
        <w:spacing w:after="0" w:line="240" w:lineRule="auto"/>
        <w:rPr>
          <w:szCs w:val="22"/>
        </w:rPr>
      </w:pPr>
      <w:r w:rsidRPr="00391354">
        <w:rPr>
          <w:szCs w:val="22"/>
        </w:rPr>
        <w:tab/>
      </w:r>
      <w:r w:rsidRPr="00391354">
        <w:rPr>
          <w:szCs w:val="22"/>
        </w:rPr>
        <w:tab/>
      </w:r>
      <w:r w:rsidRPr="00391354">
        <w:rPr>
          <w:szCs w:val="22"/>
        </w:rPr>
        <w:tab/>
      </w:r>
      <w:r w:rsidRPr="00391354">
        <w:rPr>
          <w:szCs w:val="22"/>
        </w:rPr>
        <w:tab/>
      </w:r>
      <w:r w:rsidRPr="00391354">
        <w:rPr>
          <w:szCs w:val="22"/>
        </w:rPr>
        <w:tab/>
      </w:r>
      <w:r w:rsidRPr="00391354">
        <w:rPr>
          <w:szCs w:val="22"/>
        </w:rPr>
        <w:tab/>
        <w:t xml:space="preserve">       15</w:t>
      </w:r>
      <w:r w:rsidRPr="00391354">
        <w:rPr>
          <w:szCs w:val="22"/>
          <w:vertAlign w:val="superscript"/>
        </w:rPr>
        <w:t>th</w:t>
      </w:r>
      <w:r w:rsidRPr="00391354">
        <w:rPr>
          <w:szCs w:val="22"/>
        </w:rPr>
        <w:t xml:space="preserve"> District – Sept. 13, </w:t>
      </w:r>
      <w:r w:rsidR="00391354" w:rsidRPr="00391354">
        <w:rPr>
          <w:szCs w:val="22"/>
        </w:rPr>
        <w:t>2026, Iron</w:t>
      </w:r>
      <w:r w:rsidRPr="00391354">
        <w:rPr>
          <w:szCs w:val="22"/>
        </w:rPr>
        <w:t xml:space="preserve"> River 3134</w:t>
      </w:r>
    </w:p>
    <w:p w14:paraId="48FBB99C" w14:textId="77777777" w:rsidR="00391354" w:rsidRDefault="00391354" w:rsidP="00C84E21">
      <w:pPr>
        <w:spacing w:line="240" w:lineRule="auto"/>
        <w:rPr>
          <w:b/>
          <w:bCs/>
          <w:sz w:val="24"/>
          <w:u w:val="single"/>
        </w:rPr>
      </w:pPr>
    </w:p>
    <w:p w14:paraId="3C05F075" w14:textId="60B2DE01" w:rsidR="007F76E3" w:rsidRPr="00391354" w:rsidRDefault="005F369E" w:rsidP="00C84E21">
      <w:pPr>
        <w:spacing w:line="240" w:lineRule="auto"/>
        <w:rPr>
          <w:b/>
          <w:bCs/>
          <w:sz w:val="24"/>
          <w:u w:val="single"/>
        </w:rPr>
      </w:pPr>
      <w:r w:rsidRPr="00391354">
        <w:rPr>
          <w:b/>
          <w:bCs/>
          <w:sz w:val="24"/>
          <w:u w:val="single"/>
        </w:rPr>
        <w:t>T</w:t>
      </w:r>
      <w:r w:rsidR="00391354">
        <w:rPr>
          <w:b/>
          <w:bCs/>
          <w:sz w:val="24"/>
          <w:u w:val="single"/>
        </w:rPr>
        <w:t>hese are the only</w:t>
      </w:r>
      <w:r w:rsidRPr="00391354">
        <w:rPr>
          <w:b/>
          <w:bCs/>
          <w:sz w:val="24"/>
          <w:u w:val="single"/>
        </w:rPr>
        <w:t xml:space="preserve"> District meeting Dates a</w:t>
      </w:r>
      <w:r w:rsidR="00391354">
        <w:rPr>
          <w:b/>
          <w:bCs/>
          <w:sz w:val="24"/>
          <w:u w:val="single"/>
        </w:rPr>
        <w:t>s of</w:t>
      </w:r>
      <w:r w:rsidRPr="00391354">
        <w:rPr>
          <w:b/>
          <w:bCs/>
          <w:sz w:val="24"/>
          <w:u w:val="single"/>
        </w:rPr>
        <w:t xml:space="preserve"> this writing.  Look on the Website after State Convention</w:t>
      </w:r>
      <w:r w:rsidR="009B7892" w:rsidRPr="00391354">
        <w:rPr>
          <w:b/>
          <w:bCs/>
          <w:sz w:val="24"/>
          <w:u w:val="single"/>
        </w:rPr>
        <w:t xml:space="preserve"> for other information on District Meetings</w:t>
      </w:r>
      <w:r w:rsidRPr="00391354">
        <w:rPr>
          <w:b/>
          <w:bCs/>
          <w:sz w:val="24"/>
          <w:u w:val="single"/>
        </w:rPr>
        <w:t>.</w:t>
      </w:r>
    </w:p>
    <w:p w14:paraId="4671B3EA" w14:textId="77777777" w:rsidR="0012297C" w:rsidRPr="00391354" w:rsidRDefault="00000000" w:rsidP="00C84E21">
      <w:pPr>
        <w:spacing w:after="0" w:line="250" w:lineRule="auto"/>
        <w:ind w:left="-5" w:hanging="10"/>
        <w:jc w:val="both"/>
        <w:rPr>
          <w:sz w:val="24"/>
        </w:rPr>
      </w:pPr>
      <w:r w:rsidRPr="00391354">
        <w:rPr>
          <w:b/>
          <w:sz w:val="24"/>
        </w:rPr>
        <w:t xml:space="preserve">By Order of: </w:t>
      </w:r>
    </w:p>
    <w:p w14:paraId="130FDF6B" w14:textId="15A02CE6" w:rsidR="0012297C" w:rsidRPr="00391354" w:rsidRDefault="004C31AF" w:rsidP="00C84E21">
      <w:pPr>
        <w:spacing w:after="0"/>
        <w:ind w:left="-5" w:hanging="10"/>
        <w:rPr>
          <w:sz w:val="24"/>
        </w:rPr>
      </w:pPr>
      <w:r w:rsidRPr="00391354">
        <w:rPr>
          <w:rFonts w:ascii="Lucida Handwriting" w:eastAsia="Lucida Handwriting" w:hAnsi="Lucida Handwriting" w:cs="Lucida Handwriting"/>
          <w:i/>
          <w:sz w:val="24"/>
        </w:rPr>
        <w:t>Jason Manke</w:t>
      </w:r>
    </w:p>
    <w:p w14:paraId="62FAC351" w14:textId="0BC7A42E" w:rsidR="0012297C" w:rsidRPr="00391354" w:rsidRDefault="004C31AF" w:rsidP="00C84E21">
      <w:pPr>
        <w:spacing w:after="0" w:line="248" w:lineRule="auto"/>
        <w:ind w:left="-5" w:hanging="10"/>
        <w:jc w:val="both"/>
        <w:rPr>
          <w:sz w:val="24"/>
        </w:rPr>
      </w:pPr>
      <w:r w:rsidRPr="00391354">
        <w:rPr>
          <w:sz w:val="24"/>
        </w:rPr>
        <w:t>Jason Manke</w:t>
      </w:r>
    </w:p>
    <w:p w14:paraId="4923E426" w14:textId="77777777" w:rsidR="0012297C" w:rsidRPr="00391354" w:rsidRDefault="00000000" w:rsidP="00C84E21">
      <w:pPr>
        <w:spacing w:after="0" w:line="248" w:lineRule="auto"/>
        <w:ind w:left="-5" w:hanging="10"/>
        <w:jc w:val="both"/>
        <w:rPr>
          <w:sz w:val="24"/>
        </w:rPr>
      </w:pPr>
      <w:r w:rsidRPr="00391354">
        <w:rPr>
          <w:sz w:val="24"/>
        </w:rPr>
        <w:t xml:space="preserve">Department President </w:t>
      </w:r>
    </w:p>
    <w:p w14:paraId="3BB81B16" w14:textId="07EA1461" w:rsidR="0012297C" w:rsidRPr="00391354" w:rsidRDefault="00000000" w:rsidP="00C84E21">
      <w:pPr>
        <w:spacing w:after="0"/>
        <w:rPr>
          <w:sz w:val="24"/>
        </w:rPr>
      </w:pPr>
      <w:r w:rsidRPr="00391354">
        <w:rPr>
          <w:sz w:val="24"/>
        </w:rPr>
        <w:t xml:space="preserve"> </w:t>
      </w:r>
    </w:p>
    <w:p w14:paraId="48AE5BE8" w14:textId="73857283" w:rsidR="0012297C" w:rsidRPr="00391354" w:rsidRDefault="004C31AF" w:rsidP="00C84E21">
      <w:pPr>
        <w:spacing w:after="0"/>
        <w:ind w:left="-5" w:hanging="10"/>
        <w:rPr>
          <w:sz w:val="24"/>
        </w:rPr>
      </w:pPr>
      <w:r w:rsidRPr="00391354">
        <w:rPr>
          <w:rFonts w:ascii="Lucida Handwriting" w:eastAsia="Lucida Handwriting" w:hAnsi="Lucida Handwriting" w:cs="Lucida Handwriting"/>
          <w:i/>
          <w:sz w:val="24"/>
        </w:rPr>
        <w:t>Edna Kiviniemi</w:t>
      </w:r>
      <w:proofErr w:type="gramStart"/>
      <w:r w:rsidRPr="00391354">
        <w:rPr>
          <w:rFonts w:ascii="Lucida Handwriting" w:eastAsia="Lucida Handwriting" w:hAnsi="Lucida Handwriting" w:cs="Lucida Handwriting"/>
          <w:i/>
          <w:sz w:val="24"/>
        </w:rPr>
        <w:t xml:space="preserve">   (</w:t>
      </w:r>
      <w:proofErr w:type="gramEnd"/>
      <w:r w:rsidRPr="00391354">
        <w:rPr>
          <w:rFonts w:ascii="Lucida Handwriting" w:eastAsia="Lucida Handwriting" w:hAnsi="Lucida Handwriting" w:cs="Lucida Handwriting"/>
          <w:i/>
          <w:sz w:val="24"/>
        </w:rPr>
        <w:t>Kevin – knee– me)</w:t>
      </w:r>
    </w:p>
    <w:p w14:paraId="64089C56" w14:textId="67D43894" w:rsidR="0012297C" w:rsidRPr="00391354" w:rsidRDefault="004C31AF" w:rsidP="00C84E21">
      <w:pPr>
        <w:spacing w:after="0" w:line="248" w:lineRule="auto"/>
        <w:ind w:left="-5" w:hanging="10"/>
        <w:jc w:val="both"/>
        <w:rPr>
          <w:sz w:val="24"/>
        </w:rPr>
      </w:pPr>
      <w:r w:rsidRPr="00391354">
        <w:rPr>
          <w:sz w:val="24"/>
        </w:rPr>
        <w:t>Edna Kiviniemi</w:t>
      </w:r>
    </w:p>
    <w:p w14:paraId="39626CE7" w14:textId="77777777" w:rsidR="0012297C" w:rsidRPr="00391354" w:rsidRDefault="00000000" w:rsidP="00C84E21">
      <w:pPr>
        <w:spacing w:after="0" w:line="248" w:lineRule="auto"/>
        <w:ind w:left="-5" w:hanging="10"/>
        <w:jc w:val="both"/>
        <w:rPr>
          <w:sz w:val="24"/>
        </w:rPr>
      </w:pPr>
      <w:r w:rsidRPr="00391354">
        <w:rPr>
          <w:sz w:val="24"/>
        </w:rPr>
        <w:t xml:space="preserve">Department Secretary </w:t>
      </w:r>
    </w:p>
    <w:p w14:paraId="0FF8B5B5" w14:textId="77777777" w:rsidR="0012297C" w:rsidRDefault="00000000" w:rsidP="00C84E21">
      <w:pPr>
        <w:spacing w:after="0"/>
      </w:pPr>
      <w:r>
        <w:t xml:space="preserve"> </w:t>
      </w:r>
    </w:p>
    <w:p w14:paraId="535FA7C9" w14:textId="77777777" w:rsidR="0012297C" w:rsidRDefault="00000000">
      <w:pPr>
        <w:spacing w:after="0"/>
      </w:pPr>
      <w:r>
        <w:t xml:space="preserve"> </w:t>
      </w:r>
    </w:p>
    <w:p w14:paraId="17B4AB5B" w14:textId="77777777" w:rsidR="0012297C" w:rsidRDefault="00000000">
      <w:pPr>
        <w:spacing w:after="95"/>
      </w:pPr>
      <w:r>
        <w:t xml:space="preserve"> </w:t>
      </w:r>
    </w:p>
    <w:p w14:paraId="7047FDAC" w14:textId="1FCC5D10" w:rsidR="0012297C" w:rsidRDefault="00000000">
      <w:pPr>
        <w:spacing w:after="0"/>
        <w:ind w:right="1034"/>
        <w:jc w:val="right"/>
      </w:pPr>
      <w:r>
        <w:t xml:space="preserve"> </w:t>
      </w:r>
    </w:p>
    <w:sectPr w:rsidR="0012297C">
      <w:pgSz w:w="12240" w:h="15840"/>
      <w:pgMar w:top="776" w:right="1436" w:bottom="8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3FB8"/>
    <w:multiLevelType w:val="hybridMultilevel"/>
    <w:tmpl w:val="B11A9E9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12A21710"/>
    <w:multiLevelType w:val="hybridMultilevel"/>
    <w:tmpl w:val="920EC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81B30"/>
    <w:multiLevelType w:val="hybridMultilevel"/>
    <w:tmpl w:val="83A837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45261510">
    <w:abstractNumId w:val="2"/>
  </w:num>
  <w:num w:numId="2" w16cid:durableId="1030490716">
    <w:abstractNumId w:val="1"/>
  </w:num>
  <w:num w:numId="3" w16cid:durableId="77551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7C"/>
    <w:rsid w:val="00071FEC"/>
    <w:rsid w:val="000C6A80"/>
    <w:rsid w:val="0012297C"/>
    <w:rsid w:val="001B6C0A"/>
    <w:rsid w:val="00203D93"/>
    <w:rsid w:val="002D7319"/>
    <w:rsid w:val="00320C1C"/>
    <w:rsid w:val="00391354"/>
    <w:rsid w:val="004C31AF"/>
    <w:rsid w:val="005F369E"/>
    <w:rsid w:val="00651C15"/>
    <w:rsid w:val="006D2045"/>
    <w:rsid w:val="00714B1E"/>
    <w:rsid w:val="007F76E3"/>
    <w:rsid w:val="009A697C"/>
    <w:rsid w:val="009B7892"/>
    <w:rsid w:val="009F10CB"/>
    <w:rsid w:val="00A4185A"/>
    <w:rsid w:val="00A836FC"/>
    <w:rsid w:val="00C84E21"/>
    <w:rsid w:val="00CA2477"/>
    <w:rsid w:val="00CF4619"/>
    <w:rsid w:val="00D2407D"/>
    <w:rsid w:val="00D302B0"/>
    <w:rsid w:val="00D3051A"/>
    <w:rsid w:val="00E738F7"/>
    <w:rsid w:val="00F5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D6F9"/>
  <w15:docId w15:val="{872EA4E3-A794-4FE0-A9EF-4DE3FF8E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1B6C0A"/>
    <w:pPr>
      <w:ind w:left="720"/>
      <w:contextualSpacing/>
    </w:pPr>
  </w:style>
  <w:style w:type="character" w:styleId="Hyperlink">
    <w:name w:val="Hyperlink"/>
    <w:basedOn w:val="DefaultParagraphFont"/>
    <w:uiPriority w:val="99"/>
    <w:unhideWhenUsed/>
    <w:rsid w:val="00F51645"/>
    <w:rPr>
      <w:color w:val="0563C1" w:themeColor="hyperlink"/>
      <w:u w:val="single"/>
    </w:rPr>
  </w:style>
  <w:style w:type="character" w:styleId="UnresolvedMention">
    <w:name w:val="Unresolved Mention"/>
    <w:basedOn w:val="DefaultParagraphFont"/>
    <w:uiPriority w:val="99"/>
    <w:semiHidden/>
    <w:unhideWhenUsed/>
    <w:rsid w:val="00F5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fwauxmi.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vfwauxmi.org/" TargetMode="External"/><Relationship Id="rId12" Type="http://schemas.openxmlformats.org/officeDocument/2006/relationships/hyperlink" Target="http://www.vfwauxm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vfwauxmi.org/" TargetMode="External"/><Relationship Id="rId11" Type="http://schemas.openxmlformats.org/officeDocument/2006/relationships/hyperlink" Target="http://www.vfwauxmi.org/" TargetMode="External"/><Relationship Id="rId5" Type="http://schemas.openxmlformats.org/officeDocument/2006/relationships/webSettings" Target="webSettings.xml"/><Relationship Id="rId15" Type="http://schemas.openxmlformats.org/officeDocument/2006/relationships/hyperlink" Target="mailto:mitreas@asiserve.net" TargetMode="External"/><Relationship Id="rId10" Type="http://schemas.openxmlformats.org/officeDocument/2006/relationships/hyperlink" Target="http://www.vfwauxmi.or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misec@asiserv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D70D7-99BB-4F04-BC07-AC1CB5D5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June July MI Connection ^N1 FINAL</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July MI Connection ^N1 FINAL</dc:title>
  <dc:subject/>
  <dc:creator>Secretary</dc:creator>
  <cp:keywords/>
  <cp:lastModifiedBy>Edna Kiviniemi</cp:lastModifiedBy>
  <cp:revision>5</cp:revision>
  <cp:lastPrinted>2026-05-27T12:23:00Z</cp:lastPrinted>
  <dcterms:created xsi:type="dcterms:W3CDTF">2026-05-26T01:35:00Z</dcterms:created>
  <dcterms:modified xsi:type="dcterms:W3CDTF">2026-05-27T12:23:00Z</dcterms:modified>
</cp:coreProperties>
</file>